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6" w:type="dxa"/>
        <w:tblCellMar>
          <w:left w:w="0" w:type="dxa"/>
          <w:right w:w="0" w:type="dxa"/>
        </w:tblCellMar>
        <w:tblLook w:val="00A0" w:firstRow="1" w:lastRow="0" w:firstColumn="1" w:lastColumn="0" w:noHBand="0" w:noVBand="0"/>
      </w:tblPr>
      <w:tblGrid>
        <w:gridCol w:w="434"/>
        <w:gridCol w:w="1095"/>
        <w:gridCol w:w="33"/>
        <w:gridCol w:w="41"/>
        <w:gridCol w:w="93"/>
        <w:gridCol w:w="1518"/>
        <w:gridCol w:w="1242"/>
        <w:gridCol w:w="1200"/>
        <w:gridCol w:w="3567"/>
        <w:gridCol w:w="623"/>
      </w:tblGrid>
      <w:tr w:rsidR="005E1B0F" w:rsidRPr="00C406B0" w14:paraId="6C18CBE1" w14:textId="77777777" w:rsidTr="00C31C5F">
        <w:trPr>
          <w:gridAfter w:val="1"/>
          <w:wAfter w:w="642" w:type="dxa"/>
          <w:trHeight w:val="283"/>
        </w:trPr>
        <w:tc>
          <w:tcPr>
            <w:tcW w:w="450" w:type="dxa"/>
          </w:tcPr>
          <w:p w14:paraId="600EF143" w14:textId="77777777" w:rsidR="005E1B0F" w:rsidRPr="00C406B0" w:rsidRDefault="005E1B0F" w:rsidP="00930530">
            <w:pPr>
              <w:jc w:val="center"/>
              <w:rPr>
                <w:rFonts w:ascii="Times New Roman" w:hAnsi="Times New Roman"/>
                <w:b/>
                <w:i/>
                <w:sz w:val="24"/>
                <w:szCs w:val="24"/>
                <w:lang w:val="en-US"/>
              </w:rPr>
            </w:pPr>
          </w:p>
        </w:tc>
        <w:tc>
          <w:tcPr>
            <w:tcW w:w="1095" w:type="dxa"/>
          </w:tcPr>
          <w:p w14:paraId="384A8EB4" w14:textId="0712B14C" w:rsidR="005E1B0F" w:rsidRPr="00C406B0" w:rsidRDefault="00C31C5F" w:rsidP="0093053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73285A31" wp14:editId="6E1902BC">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4" w:type="dxa"/>
          </w:tcPr>
          <w:p w14:paraId="1F51506E" w14:textId="77777777" w:rsidR="005E1B0F" w:rsidRPr="00C406B0" w:rsidRDefault="005E1B0F" w:rsidP="00930530">
            <w:pPr>
              <w:jc w:val="center"/>
              <w:rPr>
                <w:rFonts w:ascii="Times New Roman" w:hAnsi="Times New Roman"/>
                <w:b/>
                <w:i/>
                <w:sz w:val="24"/>
                <w:szCs w:val="24"/>
                <w:lang w:val="en-US"/>
              </w:rPr>
            </w:pPr>
          </w:p>
        </w:tc>
        <w:tc>
          <w:tcPr>
            <w:tcW w:w="7625" w:type="dxa"/>
            <w:gridSpan w:val="6"/>
            <w:vMerge w:val="restart"/>
          </w:tcPr>
          <w:tbl>
            <w:tblPr>
              <w:tblW w:w="0" w:type="auto"/>
              <w:tblCellMar>
                <w:left w:w="0" w:type="dxa"/>
                <w:right w:w="0" w:type="dxa"/>
              </w:tblCellMar>
              <w:tblLook w:val="00A0" w:firstRow="1" w:lastRow="0" w:firstColumn="1" w:lastColumn="0" w:noHBand="0" w:noVBand="0"/>
            </w:tblPr>
            <w:tblGrid>
              <w:gridCol w:w="7653"/>
            </w:tblGrid>
            <w:tr w:rsidR="005E1B0F" w:rsidRPr="00C406B0" w14:paraId="2E0B7DBB" w14:textId="77777777" w:rsidTr="00930530">
              <w:trPr>
                <w:trHeight w:val="628"/>
              </w:trPr>
              <w:tc>
                <w:tcPr>
                  <w:tcW w:w="7653" w:type="dxa"/>
                  <w:tcMar>
                    <w:top w:w="40" w:type="dxa"/>
                    <w:left w:w="40" w:type="dxa"/>
                    <w:bottom w:w="40" w:type="dxa"/>
                    <w:right w:w="40" w:type="dxa"/>
                  </w:tcMar>
                </w:tcPr>
                <w:p w14:paraId="0D8758EA" w14:textId="76F6C514" w:rsidR="005E1B0F" w:rsidRPr="00C31C5F" w:rsidRDefault="00C31C5F" w:rsidP="00C31C5F">
                  <w:pPr>
                    <w:spacing w:line="360" w:lineRule="auto"/>
                    <w:jc w:val="center"/>
                    <w:rPr>
                      <w:rFonts w:ascii="Times New Roman" w:hAnsi="Times New Roman"/>
                      <w:b/>
                      <w:sz w:val="24"/>
                      <w:szCs w:val="24"/>
                    </w:rPr>
                  </w:pPr>
                  <w:r w:rsidRPr="00C31C5F">
                    <w:rPr>
                      <w:rFonts w:ascii="Times New Roman" w:hAnsi="Times New Roman"/>
                      <w:b/>
                      <w:sz w:val="24"/>
                      <w:szCs w:val="24"/>
                    </w:rPr>
                    <w:t>А</w:t>
                  </w:r>
                  <w:r w:rsidR="005E1B0F" w:rsidRPr="00C31C5F">
                    <w:rPr>
                      <w:rFonts w:ascii="Times New Roman" w:hAnsi="Times New Roman"/>
                      <w:b/>
                      <w:sz w:val="24"/>
                      <w:szCs w:val="24"/>
                    </w:rPr>
                    <w:t>втономная некоммерческая образовательная организация</w:t>
                  </w:r>
                </w:p>
                <w:p w14:paraId="1C6AD164" w14:textId="77777777" w:rsidR="005E1B0F" w:rsidRPr="00C31C5F" w:rsidRDefault="005E1B0F" w:rsidP="00C31C5F">
                  <w:pPr>
                    <w:spacing w:line="360" w:lineRule="auto"/>
                    <w:jc w:val="center"/>
                    <w:rPr>
                      <w:rFonts w:ascii="Times New Roman" w:hAnsi="Times New Roman"/>
                      <w:b/>
                      <w:sz w:val="24"/>
                      <w:szCs w:val="24"/>
                    </w:rPr>
                  </w:pPr>
                  <w:r w:rsidRPr="00C31C5F">
                    <w:rPr>
                      <w:rFonts w:ascii="Times New Roman" w:hAnsi="Times New Roman"/>
                      <w:b/>
                      <w:sz w:val="24"/>
                      <w:szCs w:val="24"/>
                    </w:rPr>
                    <w:t>высшего образования Центросоюза Российской Федерации</w:t>
                  </w:r>
                </w:p>
                <w:p w14:paraId="48EFAEA3" w14:textId="77777777" w:rsidR="005E1B0F" w:rsidRPr="00C406B0" w:rsidRDefault="005E1B0F" w:rsidP="00C31C5F">
                  <w:pPr>
                    <w:spacing w:line="360" w:lineRule="auto"/>
                    <w:jc w:val="center"/>
                    <w:rPr>
                      <w:rFonts w:ascii="Times New Roman" w:hAnsi="Times New Roman"/>
                      <w:b/>
                      <w:i/>
                      <w:sz w:val="24"/>
                      <w:szCs w:val="24"/>
                    </w:rPr>
                  </w:pPr>
                  <w:r w:rsidRPr="00C31C5F">
                    <w:rPr>
                      <w:rFonts w:ascii="Times New Roman" w:hAnsi="Times New Roman"/>
                      <w:b/>
                      <w:sz w:val="24"/>
                      <w:szCs w:val="24"/>
                      <w:lang w:val="en-US"/>
                    </w:rPr>
                    <w:t>«</w:t>
                  </w:r>
                  <w:proofErr w:type="spellStart"/>
                  <w:r w:rsidRPr="00C31C5F">
                    <w:rPr>
                      <w:rFonts w:ascii="Times New Roman" w:hAnsi="Times New Roman"/>
                      <w:b/>
                      <w:sz w:val="24"/>
                      <w:szCs w:val="24"/>
                      <w:lang w:val="en-US"/>
                    </w:rPr>
                    <w:t>Сибирский</w:t>
                  </w:r>
                  <w:proofErr w:type="spellEnd"/>
                  <w:r w:rsidRPr="00C31C5F">
                    <w:rPr>
                      <w:rFonts w:ascii="Times New Roman" w:hAnsi="Times New Roman"/>
                      <w:b/>
                      <w:sz w:val="24"/>
                      <w:szCs w:val="24"/>
                      <w:lang w:val="en-US"/>
                    </w:rPr>
                    <w:t xml:space="preserve"> </w:t>
                  </w:r>
                  <w:proofErr w:type="spellStart"/>
                  <w:r w:rsidRPr="00C31C5F">
                    <w:rPr>
                      <w:rFonts w:ascii="Times New Roman" w:hAnsi="Times New Roman"/>
                      <w:b/>
                      <w:sz w:val="24"/>
                      <w:szCs w:val="24"/>
                      <w:lang w:val="en-US"/>
                    </w:rPr>
                    <w:t>университет</w:t>
                  </w:r>
                  <w:proofErr w:type="spellEnd"/>
                  <w:r w:rsidRPr="00C31C5F">
                    <w:rPr>
                      <w:rFonts w:ascii="Times New Roman" w:hAnsi="Times New Roman"/>
                      <w:b/>
                      <w:sz w:val="24"/>
                      <w:szCs w:val="24"/>
                      <w:lang w:val="en-US"/>
                    </w:rPr>
                    <w:t xml:space="preserve"> </w:t>
                  </w:r>
                  <w:proofErr w:type="spellStart"/>
                  <w:r w:rsidRPr="00C31C5F">
                    <w:rPr>
                      <w:rFonts w:ascii="Times New Roman" w:hAnsi="Times New Roman"/>
                      <w:b/>
                      <w:sz w:val="24"/>
                      <w:szCs w:val="24"/>
                      <w:lang w:val="en-US"/>
                    </w:rPr>
                    <w:t>потребительской</w:t>
                  </w:r>
                  <w:proofErr w:type="spellEnd"/>
                  <w:r w:rsidRPr="00C31C5F">
                    <w:rPr>
                      <w:rFonts w:ascii="Times New Roman" w:hAnsi="Times New Roman"/>
                      <w:b/>
                      <w:sz w:val="24"/>
                      <w:szCs w:val="24"/>
                      <w:lang w:val="en-US"/>
                    </w:rPr>
                    <w:t xml:space="preserve"> </w:t>
                  </w:r>
                  <w:proofErr w:type="spellStart"/>
                  <w:r w:rsidRPr="00C31C5F">
                    <w:rPr>
                      <w:rFonts w:ascii="Times New Roman" w:hAnsi="Times New Roman"/>
                      <w:b/>
                      <w:sz w:val="24"/>
                      <w:szCs w:val="24"/>
                      <w:lang w:val="en-US"/>
                    </w:rPr>
                    <w:t>кооперации</w:t>
                  </w:r>
                  <w:proofErr w:type="spellEnd"/>
                  <w:r w:rsidRPr="00C31C5F">
                    <w:rPr>
                      <w:rFonts w:ascii="Times New Roman" w:hAnsi="Times New Roman"/>
                      <w:b/>
                      <w:sz w:val="24"/>
                      <w:szCs w:val="24"/>
                      <w:lang w:val="en-US"/>
                    </w:rPr>
                    <w:t>»</w:t>
                  </w:r>
                </w:p>
              </w:tc>
            </w:tr>
          </w:tbl>
          <w:p w14:paraId="09E33299" w14:textId="77777777" w:rsidR="005E1B0F" w:rsidRPr="00C406B0" w:rsidRDefault="005E1B0F" w:rsidP="00930530">
            <w:pPr>
              <w:jc w:val="center"/>
              <w:rPr>
                <w:rFonts w:ascii="Times New Roman" w:hAnsi="Times New Roman"/>
                <w:b/>
                <w:i/>
                <w:sz w:val="24"/>
                <w:szCs w:val="24"/>
              </w:rPr>
            </w:pPr>
          </w:p>
        </w:tc>
      </w:tr>
      <w:tr w:rsidR="005E1B0F" w:rsidRPr="00C406B0" w14:paraId="18522611" w14:textId="77777777" w:rsidTr="00C31C5F">
        <w:trPr>
          <w:gridAfter w:val="1"/>
          <w:wAfter w:w="601" w:type="dxa"/>
          <w:trHeight w:val="517"/>
        </w:trPr>
        <w:tc>
          <w:tcPr>
            <w:tcW w:w="1620" w:type="dxa"/>
            <w:gridSpan w:val="4"/>
          </w:tcPr>
          <w:p w14:paraId="06F43CFF" w14:textId="77777777" w:rsidR="005E1B0F" w:rsidRPr="00C406B0" w:rsidRDefault="005E1B0F" w:rsidP="00930530">
            <w:pPr>
              <w:jc w:val="center"/>
              <w:rPr>
                <w:rFonts w:ascii="Times New Roman" w:hAnsi="Times New Roman"/>
                <w:b/>
                <w:i/>
                <w:sz w:val="24"/>
                <w:szCs w:val="24"/>
              </w:rPr>
            </w:pPr>
          </w:p>
        </w:tc>
        <w:tc>
          <w:tcPr>
            <w:tcW w:w="0" w:type="auto"/>
            <w:gridSpan w:val="5"/>
            <w:vMerge/>
            <w:vAlign w:val="center"/>
          </w:tcPr>
          <w:p w14:paraId="62D4C9E4" w14:textId="77777777" w:rsidR="005E1B0F" w:rsidRPr="00C406B0" w:rsidRDefault="005E1B0F" w:rsidP="00930530">
            <w:pPr>
              <w:jc w:val="center"/>
              <w:rPr>
                <w:rFonts w:ascii="Times New Roman" w:hAnsi="Times New Roman"/>
                <w:b/>
                <w:i/>
                <w:sz w:val="24"/>
                <w:szCs w:val="24"/>
              </w:rPr>
            </w:pPr>
          </w:p>
        </w:tc>
      </w:tr>
      <w:tr w:rsidR="005E1B0F" w:rsidRPr="00C406B0" w14:paraId="2FCA860A" w14:textId="77777777" w:rsidTr="00C31C5F">
        <w:trPr>
          <w:gridAfter w:val="1"/>
          <w:wAfter w:w="443" w:type="dxa"/>
          <w:trHeight w:val="425"/>
        </w:trPr>
        <w:tc>
          <w:tcPr>
            <w:tcW w:w="450" w:type="dxa"/>
          </w:tcPr>
          <w:p w14:paraId="33FC8615" w14:textId="77777777" w:rsidR="005E1B0F" w:rsidRPr="00C406B0" w:rsidRDefault="005E1B0F" w:rsidP="00930530">
            <w:pPr>
              <w:jc w:val="center"/>
              <w:rPr>
                <w:rFonts w:ascii="Times New Roman" w:hAnsi="Times New Roman"/>
                <w:b/>
                <w:i/>
                <w:sz w:val="24"/>
                <w:szCs w:val="24"/>
                <w:lang w:val="en-US"/>
              </w:rPr>
            </w:pPr>
          </w:p>
        </w:tc>
        <w:tc>
          <w:tcPr>
            <w:tcW w:w="1095" w:type="dxa"/>
          </w:tcPr>
          <w:p w14:paraId="79B0A73F" w14:textId="77777777" w:rsidR="005E1B0F" w:rsidRPr="00C406B0" w:rsidRDefault="005E1B0F" w:rsidP="00930530">
            <w:pPr>
              <w:jc w:val="center"/>
              <w:rPr>
                <w:rFonts w:ascii="Times New Roman" w:hAnsi="Times New Roman"/>
                <w:b/>
                <w:i/>
                <w:sz w:val="24"/>
                <w:szCs w:val="24"/>
                <w:lang w:val="en-US"/>
              </w:rPr>
            </w:pPr>
          </w:p>
        </w:tc>
        <w:tc>
          <w:tcPr>
            <w:tcW w:w="34" w:type="dxa"/>
          </w:tcPr>
          <w:p w14:paraId="090D1101" w14:textId="77777777" w:rsidR="005E1B0F" w:rsidRPr="00C406B0" w:rsidRDefault="005E1B0F" w:rsidP="00930530">
            <w:pPr>
              <w:jc w:val="center"/>
              <w:rPr>
                <w:rFonts w:ascii="Times New Roman" w:hAnsi="Times New Roman"/>
                <w:b/>
                <w:i/>
                <w:sz w:val="24"/>
                <w:szCs w:val="24"/>
                <w:lang w:val="en-US"/>
              </w:rPr>
            </w:pPr>
          </w:p>
        </w:tc>
        <w:tc>
          <w:tcPr>
            <w:tcW w:w="134" w:type="dxa"/>
            <w:gridSpan w:val="2"/>
          </w:tcPr>
          <w:p w14:paraId="5552033E" w14:textId="77777777" w:rsidR="005E1B0F" w:rsidRPr="00C406B0" w:rsidRDefault="005E1B0F" w:rsidP="00930530">
            <w:pPr>
              <w:jc w:val="center"/>
              <w:rPr>
                <w:rFonts w:ascii="Times New Roman" w:hAnsi="Times New Roman"/>
                <w:b/>
                <w:i/>
                <w:sz w:val="24"/>
                <w:szCs w:val="24"/>
                <w:lang w:val="en-US"/>
              </w:rPr>
            </w:pPr>
          </w:p>
        </w:tc>
        <w:tc>
          <w:tcPr>
            <w:tcW w:w="1555" w:type="dxa"/>
          </w:tcPr>
          <w:p w14:paraId="46533DFC" w14:textId="77777777" w:rsidR="005E1B0F" w:rsidRPr="00C406B0" w:rsidRDefault="005E1B0F" w:rsidP="00930530">
            <w:pPr>
              <w:jc w:val="center"/>
              <w:rPr>
                <w:rFonts w:ascii="Times New Roman" w:hAnsi="Times New Roman"/>
                <w:b/>
                <w:i/>
                <w:sz w:val="24"/>
                <w:szCs w:val="24"/>
                <w:lang w:val="en-US"/>
              </w:rPr>
            </w:pPr>
          </w:p>
        </w:tc>
        <w:tc>
          <w:tcPr>
            <w:tcW w:w="1274" w:type="dxa"/>
          </w:tcPr>
          <w:p w14:paraId="027DCBEF" w14:textId="77777777" w:rsidR="005E1B0F" w:rsidRPr="00C406B0" w:rsidRDefault="005E1B0F" w:rsidP="00930530">
            <w:pPr>
              <w:jc w:val="center"/>
              <w:rPr>
                <w:rFonts w:ascii="Times New Roman" w:hAnsi="Times New Roman"/>
                <w:b/>
                <w:i/>
                <w:sz w:val="24"/>
                <w:szCs w:val="24"/>
                <w:lang w:val="en-US"/>
              </w:rPr>
            </w:pPr>
          </w:p>
        </w:tc>
        <w:tc>
          <w:tcPr>
            <w:tcW w:w="1232" w:type="dxa"/>
          </w:tcPr>
          <w:p w14:paraId="2F054C11" w14:textId="77777777" w:rsidR="005E1B0F" w:rsidRPr="00C406B0" w:rsidRDefault="005E1B0F" w:rsidP="00930530">
            <w:pPr>
              <w:jc w:val="center"/>
              <w:rPr>
                <w:rFonts w:ascii="Times New Roman" w:hAnsi="Times New Roman"/>
                <w:b/>
                <w:i/>
                <w:sz w:val="24"/>
                <w:szCs w:val="24"/>
                <w:lang w:val="en-US"/>
              </w:rPr>
            </w:pPr>
          </w:p>
        </w:tc>
        <w:tc>
          <w:tcPr>
            <w:tcW w:w="3629" w:type="dxa"/>
          </w:tcPr>
          <w:p w14:paraId="77A5D432" w14:textId="77777777" w:rsidR="005E1B0F" w:rsidRPr="00C406B0" w:rsidRDefault="005E1B0F" w:rsidP="00C31C5F">
            <w:pPr>
              <w:rPr>
                <w:rFonts w:ascii="Times New Roman" w:hAnsi="Times New Roman"/>
                <w:b/>
                <w:i/>
                <w:sz w:val="24"/>
                <w:szCs w:val="24"/>
              </w:rPr>
            </w:pPr>
          </w:p>
        </w:tc>
      </w:tr>
      <w:tr w:rsidR="005E1B0F" w:rsidRPr="00C31C5F" w14:paraId="5A351834" w14:textId="77777777" w:rsidTr="00C31C5F">
        <w:trPr>
          <w:trHeight w:val="425"/>
        </w:trPr>
        <w:tc>
          <w:tcPr>
            <w:tcW w:w="450" w:type="dxa"/>
          </w:tcPr>
          <w:p w14:paraId="0784FB7D" w14:textId="77777777" w:rsidR="005E1B0F" w:rsidRPr="00C31C5F" w:rsidRDefault="005E1B0F" w:rsidP="00930530">
            <w:pPr>
              <w:jc w:val="center"/>
              <w:rPr>
                <w:rFonts w:ascii="Times New Roman" w:hAnsi="Times New Roman"/>
                <w:b/>
                <w:i/>
                <w:sz w:val="28"/>
                <w:szCs w:val="28"/>
                <w:lang w:val="en-US"/>
              </w:rPr>
            </w:pPr>
          </w:p>
        </w:tc>
        <w:tc>
          <w:tcPr>
            <w:tcW w:w="1095" w:type="dxa"/>
          </w:tcPr>
          <w:p w14:paraId="13B09353" w14:textId="77777777" w:rsidR="005E1B0F" w:rsidRPr="00C31C5F" w:rsidRDefault="005E1B0F" w:rsidP="00930530">
            <w:pPr>
              <w:jc w:val="center"/>
              <w:rPr>
                <w:rFonts w:ascii="Times New Roman" w:hAnsi="Times New Roman"/>
                <w:b/>
                <w:i/>
                <w:sz w:val="28"/>
                <w:szCs w:val="28"/>
                <w:lang w:val="en-US"/>
              </w:rPr>
            </w:pPr>
          </w:p>
        </w:tc>
        <w:tc>
          <w:tcPr>
            <w:tcW w:w="34" w:type="dxa"/>
          </w:tcPr>
          <w:p w14:paraId="7810915E" w14:textId="77777777" w:rsidR="005E1B0F" w:rsidRPr="00C31C5F" w:rsidRDefault="005E1B0F" w:rsidP="00930530">
            <w:pPr>
              <w:jc w:val="center"/>
              <w:rPr>
                <w:rFonts w:ascii="Times New Roman" w:hAnsi="Times New Roman"/>
                <w:b/>
                <w:i/>
                <w:sz w:val="28"/>
                <w:szCs w:val="28"/>
                <w:lang w:val="en-US"/>
              </w:rPr>
            </w:pPr>
          </w:p>
        </w:tc>
        <w:tc>
          <w:tcPr>
            <w:tcW w:w="134" w:type="dxa"/>
            <w:gridSpan w:val="2"/>
          </w:tcPr>
          <w:p w14:paraId="2EA5C886" w14:textId="77777777" w:rsidR="005E1B0F" w:rsidRPr="00C31C5F" w:rsidRDefault="005E1B0F" w:rsidP="00930530">
            <w:pPr>
              <w:jc w:val="center"/>
              <w:rPr>
                <w:rFonts w:ascii="Times New Roman" w:hAnsi="Times New Roman"/>
                <w:b/>
                <w:i/>
                <w:sz w:val="28"/>
                <w:szCs w:val="28"/>
                <w:lang w:val="en-US"/>
              </w:rPr>
            </w:pPr>
          </w:p>
        </w:tc>
        <w:tc>
          <w:tcPr>
            <w:tcW w:w="1555" w:type="dxa"/>
          </w:tcPr>
          <w:p w14:paraId="290A7C72" w14:textId="77777777" w:rsidR="005E1B0F" w:rsidRPr="00C31C5F" w:rsidRDefault="005E1B0F" w:rsidP="00930530">
            <w:pPr>
              <w:jc w:val="center"/>
              <w:rPr>
                <w:rFonts w:ascii="Times New Roman" w:hAnsi="Times New Roman"/>
                <w:b/>
                <w:i/>
                <w:sz w:val="28"/>
                <w:szCs w:val="28"/>
                <w:lang w:val="en-US"/>
              </w:rPr>
            </w:pPr>
          </w:p>
        </w:tc>
        <w:tc>
          <w:tcPr>
            <w:tcW w:w="1274" w:type="dxa"/>
          </w:tcPr>
          <w:p w14:paraId="1254EAFF" w14:textId="77777777" w:rsidR="005E1B0F" w:rsidRPr="00C31C5F" w:rsidRDefault="005E1B0F" w:rsidP="00930530">
            <w:pPr>
              <w:jc w:val="center"/>
              <w:rPr>
                <w:rFonts w:ascii="Times New Roman" w:hAnsi="Times New Roman"/>
                <w:b/>
                <w:i/>
                <w:sz w:val="28"/>
                <w:szCs w:val="28"/>
                <w:lang w:val="en-US"/>
              </w:rPr>
            </w:pPr>
          </w:p>
        </w:tc>
        <w:tc>
          <w:tcPr>
            <w:tcW w:w="1232" w:type="dxa"/>
          </w:tcPr>
          <w:p w14:paraId="5EC7FA59" w14:textId="77777777" w:rsidR="005E1B0F" w:rsidRPr="00C31C5F" w:rsidRDefault="005E1B0F" w:rsidP="00930530">
            <w:pPr>
              <w:jc w:val="center"/>
              <w:rPr>
                <w:rFonts w:ascii="Times New Roman" w:hAnsi="Times New Roman"/>
                <w:b/>
                <w:i/>
                <w:sz w:val="28"/>
                <w:szCs w:val="28"/>
                <w:lang w:val="en-US"/>
              </w:rPr>
            </w:pPr>
          </w:p>
        </w:tc>
        <w:tc>
          <w:tcPr>
            <w:tcW w:w="4072" w:type="dxa"/>
            <w:gridSpan w:val="2"/>
          </w:tcPr>
          <w:tbl>
            <w:tblPr>
              <w:tblW w:w="0" w:type="auto"/>
              <w:tblCellMar>
                <w:left w:w="0" w:type="dxa"/>
                <w:right w:w="0" w:type="dxa"/>
              </w:tblCellMar>
              <w:tblLook w:val="00A0" w:firstRow="1" w:lastRow="0" w:firstColumn="1" w:lastColumn="0" w:noHBand="0" w:noVBand="0"/>
            </w:tblPr>
            <w:tblGrid>
              <w:gridCol w:w="4110"/>
            </w:tblGrid>
            <w:tr w:rsidR="005E1B0F" w:rsidRPr="00C31C5F" w14:paraId="270B95A2" w14:textId="77777777" w:rsidTr="00930530">
              <w:trPr>
                <w:trHeight w:val="345"/>
              </w:trPr>
              <w:tc>
                <w:tcPr>
                  <w:tcW w:w="4110" w:type="dxa"/>
                  <w:tcMar>
                    <w:top w:w="40" w:type="dxa"/>
                    <w:left w:w="40" w:type="dxa"/>
                    <w:bottom w:w="40" w:type="dxa"/>
                    <w:right w:w="40" w:type="dxa"/>
                  </w:tcMar>
                </w:tcPr>
                <w:p w14:paraId="38DC0DA3" w14:textId="77777777" w:rsidR="005E1B0F" w:rsidRPr="00C31C5F" w:rsidRDefault="005E1B0F" w:rsidP="00A94AD9">
                  <w:pPr>
                    <w:rPr>
                      <w:rFonts w:ascii="Times New Roman" w:hAnsi="Times New Roman"/>
                      <w:sz w:val="28"/>
                      <w:szCs w:val="28"/>
                    </w:rPr>
                  </w:pPr>
                  <w:r w:rsidRPr="00C31C5F">
                    <w:rPr>
                      <w:rFonts w:ascii="Times New Roman" w:hAnsi="Times New Roman"/>
                      <w:b/>
                      <w:sz w:val="28"/>
                      <w:szCs w:val="28"/>
                    </w:rPr>
                    <w:t xml:space="preserve">УТВЕРЖДАЮ   </w:t>
                  </w:r>
                  <w:r w:rsidRPr="00C31C5F">
                    <w:rPr>
                      <w:rFonts w:ascii="Times New Roman" w:hAnsi="Times New Roman"/>
                      <w:sz w:val="28"/>
                      <w:szCs w:val="28"/>
                    </w:rPr>
                    <w:t xml:space="preserve">                                                                 Проректор по учебной работе</w:t>
                  </w:r>
                </w:p>
                <w:p w14:paraId="6D03EFDE" w14:textId="2F49A05C" w:rsidR="005E1B0F" w:rsidRPr="00C31C5F" w:rsidRDefault="00BB46D8" w:rsidP="00A94AD9">
                  <w:pPr>
                    <w:rPr>
                      <w:rFonts w:ascii="Times New Roman" w:hAnsi="Times New Roman"/>
                      <w:sz w:val="28"/>
                      <w:szCs w:val="28"/>
                    </w:rPr>
                  </w:pPr>
                  <w:r w:rsidRPr="00C31C5F">
                    <w:rPr>
                      <w:rFonts w:ascii="Times New Roman" w:hAnsi="Times New Roman"/>
                      <w:noProof/>
                      <w:sz w:val="28"/>
                      <w:szCs w:val="28"/>
                      <w:u w:val="single"/>
                      <w:lang w:eastAsia="ru-RU"/>
                    </w:rPr>
                    <w:drawing>
                      <wp:inline distT="0" distB="0" distL="0" distR="0" wp14:anchorId="666A55C7" wp14:editId="4447DBE0">
                        <wp:extent cx="523875" cy="1905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3" t="27858" r="48586" b="54164"/>
                                <a:stretch>
                                  <a:fillRect/>
                                </a:stretch>
                              </pic:blipFill>
                              <pic:spPr bwMode="auto">
                                <a:xfrm>
                                  <a:off x="0" y="0"/>
                                  <a:ext cx="523875" cy="190500"/>
                                </a:xfrm>
                                <a:prstGeom prst="rect">
                                  <a:avLst/>
                                </a:prstGeom>
                                <a:noFill/>
                                <a:ln>
                                  <a:noFill/>
                                </a:ln>
                              </pic:spPr>
                            </pic:pic>
                          </a:graphicData>
                        </a:graphic>
                      </wp:inline>
                    </w:drawing>
                  </w:r>
                  <w:r w:rsidR="005E1B0F" w:rsidRPr="00C31C5F">
                    <w:rPr>
                      <w:rFonts w:ascii="Times New Roman" w:hAnsi="Times New Roman"/>
                      <w:sz w:val="28"/>
                      <w:szCs w:val="28"/>
                    </w:rPr>
                    <w:t xml:space="preserve">Л.В. </w:t>
                  </w:r>
                  <w:proofErr w:type="spellStart"/>
                  <w:r w:rsidR="005E1B0F" w:rsidRPr="00C31C5F">
                    <w:rPr>
                      <w:rFonts w:ascii="Times New Roman" w:hAnsi="Times New Roman"/>
                      <w:sz w:val="28"/>
                      <w:szCs w:val="28"/>
                    </w:rPr>
                    <w:t>Ватлина</w:t>
                  </w:r>
                  <w:proofErr w:type="spellEnd"/>
                  <w:r w:rsidR="005E1B0F" w:rsidRPr="00C31C5F">
                    <w:rPr>
                      <w:rFonts w:ascii="Times New Roman" w:hAnsi="Times New Roman"/>
                      <w:sz w:val="28"/>
                      <w:szCs w:val="28"/>
                    </w:rPr>
                    <w:t xml:space="preserve">                                                                     </w:t>
                  </w:r>
                  <w:r w:rsidR="00C31C5F" w:rsidRPr="00C31C5F">
                    <w:rPr>
                      <w:rFonts w:ascii="Times New Roman" w:hAnsi="Times New Roman"/>
                      <w:sz w:val="28"/>
                      <w:szCs w:val="28"/>
                    </w:rPr>
                    <w:t>2</w:t>
                  </w:r>
                  <w:r w:rsidR="000D1E07">
                    <w:rPr>
                      <w:rFonts w:ascii="Times New Roman" w:hAnsi="Times New Roman"/>
                      <w:sz w:val="28"/>
                      <w:szCs w:val="28"/>
                    </w:rPr>
                    <w:t>7</w:t>
                  </w:r>
                  <w:r w:rsidR="00C31C5F" w:rsidRPr="00C31C5F">
                    <w:rPr>
                      <w:rFonts w:ascii="Times New Roman" w:hAnsi="Times New Roman"/>
                      <w:sz w:val="28"/>
                      <w:szCs w:val="28"/>
                    </w:rPr>
                    <w:t xml:space="preserve"> мая 202</w:t>
                  </w:r>
                  <w:r w:rsidR="000D1E07">
                    <w:rPr>
                      <w:rFonts w:ascii="Times New Roman" w:hAnsi="Times New Roman"/>
                      <w:sz w:val="28"/>
                      <w:szCs w:val="28"/>
                    </w:rPr>
                    <w:t>6</w:t>
                  </w:r>
                  <w:r w:rsidR="00C31C5F" w:rsidRPr="00C31C5F">
                    <w:rPr>
                      <w:rFonts w:ascii="Times New Roman" w:hAnsi="Times New Roman"/>
                      <w:sz w:val="28"/>
                      <w:szCs w:val="28"/>
                    </w:rPr>
                    <w:t>г.</w:t>
                  </w:r>
                </w:p>
                <w:p w14:paraId="4B1606B1" w14:textId="77777777" w:rsidR="005E1B0F" w:rsidRPr="00C31C5F" w:rsidRDefault="005E1B0F" w:rsidP="00930530">
                  <w:pPr>
                    <w:jc w:val="center"/>
                    <w:rPr>
                      <w:rFonts w:ascii="Times New Roman" w:hAnsi="Times New Roman"/>
                      <w:b/>
                      <w:i/>
                      <w:sz w:val="28"/>
                      <w:szCs w:val="28"/>
                    </w:rPr>
                  </w:pPr>
                </w:p>
              </w:tc>
            </w:tr>
          </w:tbl>
          <w:p w14:paraId="02783FD2" w14:textId="77777777" w:rsidR="005E1B0F" w:rsidRPr="00C31C5F" w:rsidRDefault="005E1B0F" w:rsidP="00930530">
            <w:pPr>
              <w:jc w:val="center"/>
              <w:rPr>
                <w:rFonts w:ascii="Times New Roman" w:hAnsi="Times New Roman"/>
                <w:b/>
                <w:i/>
                <w:sz w:val="28"/>
                <w:szCs w:val="28"/>
              </w:rPr>
            </w:pPr>
          </w:p>
        </w:tc>
      </w:tr>
    </w:tbl>
    <w:p w14:paraId="41EE7695" w14:textId="77777777" w:rsidR="005E1B0F" w:rsidRPr="00C31C5F" w:rsidRDefault="005E1B0F" w:rsidP="00E3697A">
      <w:pPr>
        <w:jc w:val="center"/>
        <w:rPr>
          <w:rFonts w:ascii="Times New Roman" w:hAnsi="Times New Roman"/>
          <w:b/>
          <w:i/>
          <w:sz w:val="28"/>
          <w:szCs w:val="28"/>
        </w:rPr>
      </w:pPr>
    </w:p>
    <w:p w14:paraId="74480DFD" w14:textId="77777777" w:rsidR="005E1B0F" w:rsidRPr="00C31C5F" w:rsidRDefault="005E1B0F" w:rsidP="00E3697A">
      <w:pPr>
        <w:jc w:val="center"/>
        <w:rPr>
          <w:rFonts w:ascii="Times New Roman" w:hAnsi="Times New Roman"/>
          <w:b/>
          <w:i/>
          <w:sz w:val="28"/>
          <w:szCs w:val="28"/>
        </w:rPr>
      </w:pPr>
    </w:p>
    <w:p w14:paraId="0B4D9747" w14:textId="77777777" w:rsidR="005E1B0F" w:rsidRPr="00C31C5F" w:rsidRDefault="005E1B0F" w:rsidP="00E3697A">
      <w:pPr>
        <w:jc w:val="center"/>
        <w:rPr>
          <w:rFonts w:ascii="Times New Roman" w:hAnsi="Times New Roman"/>
          <w:b/>
          <w:i/>
          <w:sz w:val="28"/>
          <w:szCs w:val="28"/>
        </w:rPr>
      </w:pPr>
    </w:p>
    <w:p w14:paraId="77AC39E3" w14:textId="77777777" w:rsidR="00C31C5F" w:rsidRDefault="005E1B0F" w:rsidP="00E3697A">
      <w:pPr>
        <w:jc w:val="center"/>
        <w:rPr>
          <w:rFonts w:ascii="Times New Roman" w:hAnsi="Times New Roman"/>
          <w:b/>
          <w:sz w:val="28"/>
          <w:szCs w:val="28"/>
        </w:rPr>
      </w:pPr>
      <w:r w:rsidRPr="00C31C5F">
        <w:rPr>
          <w:rFonts w:ascii="Times New Roman" w:hAnsi="Times New Roman"/>
          <w:b/>
          <w:color w:val="000000"/>
          <w:sz w:val="28"/>
          <w:szCs w:val="28"/>
        </w:rPr>
        <w:t>РАБОЧАЯ ПРОГРАММА</w:t>
      </w:r>
      <w:r w:rsidRPr="00C31C5F">
        <w:rPr>
          <w:rFonts w:ascii="Times New Roman" w:hAnsi="Times New Roman"/>
          <w:b/>
          <w:sz w:val="28"/>
          <w:szCs w:val="28"/>
        </w:rPr>
        <w:t xml:space="preserve"> </w:t>
      </w:r>
    </w:p>
    <w:p w14:paraId="3AB135B7" w14:textId="2535B8FF" w:rsidR="005E1B0F" w:rsidRPr="00C31C5F" w:rsidRDefault="00C31C5F" w:rsidP="00E3697A">
      <w:pPr>
        <w:jc w:val="center"/>
        <w:rPr>
          <w:rFonts w:ascii="Times New Roman" w:hAnsi="Times New Roman"/>
          <w:b/>
          <w:sz w:val="28"/>
          <w:szCs w:val="28"/>
        </w:rPr>
      </w:pPr>
      <w:r w:rsidRPr="00C31C5F">
        <w:rPr>
          <w:rFonts w:ascii="Times New Roman" w:hAnsi="Times New Roman"/>
          <w:b/>
          <w:sz w:val="28"/>
          <w:szCs w:val="28"/>
        </w:rPr>
        <w:t>профессионального модуля</w:t>
      </w:r>
    </w:p>
    <w:p w14:paraId="3B668CCA" w14:textId="77777777" w:rsidR="005E1B0F" w:rsidRPr="00C31C5F" w:rsidRDefault="005E1B0F" w:rsidP="00E3697A">
      <w:pPr>
        <w:jc w:val="center"/>
        <w:rPr>
          <w:rFonts w:ascii="Times New Roman" w:hAnsi="Times New Roman"/>
          <w:b/>
          <w:sz w:val="28"/>
          <w:szCs w:val="28"/>
          <w:u w:val="single"/>
        </w:rPr>
      </w:pPr>
    </w:p>
    <w:p w14:paraId="6833FD05" w14:textId="43AD478F" w:rsidR="005E1B0F" w:rsidRPr="00C31C5F" w:rsidRDefault="00C31C5F" w:rsidP="00E3697A">
      <w:pPr>
        <w:spacing w:line="276" w:lineRule="auto"/>
        <w:jc w:val="center"/>
        <w:rPr>
          <w:rFonts w:ascii="Times New Roman" w:hAnsi="Times New Roman"/>
          <w:b/>
          <w:sz w:val="28"/>
          <w:szCs w:val="28"/>
          <w:lang w:eastAsia="ru-RU"/>
        </w:rPr>
      </w:pPr>
      <w:r w:rsidRPr="00C31C5F">
        <w:rPr>
          <w:rFonts w:ascii="Times New Roman" w:hAnsi="Times New Roman"/>
          <w:b/>
          <w:sz w:val="28"/>
          <w:szCs w:val="28"/>
          <w:lang w:eastAsia="ru-RU"/>
        </w:rPr>
        <w:t xml:space="preserve">ПМ.03 </w:t>
      </w:r>
      <w:bookmarkStart w:id="0" w:name="_Hlk160974775"/>
      <w:r w:rsidRPr="00C31C5F">
        <w:rPr>
          <w:rFonts w:ascii="Times New Roman" w:hAnsi="Times New Roman"/>
          <w:b/>
          <w:sz w:val="28"/>
          <w:szCs w:val="28"/>
          <w:lang w:eastAsia="ru-RU"/>
        </w:rPr>
        <w:t>ОБЕСПЕЧЕНИЕ РЕАЛИЗАЦИИ ПРАВ ГРАЖДАН В СФЕРЕ ПЕНСИОННОГО ОБЕСПЕЧЕНИИ И СОЦИАЛЬНОЙ ЗАЩИТЫ</w:t>
      </w:r>
      <w:bookmarkEnd w:id="0"/>
    </w:p>
    <w:p w14:paraId="2D7E8847" w14:textId="77777777" w:rsidR="005E1B0F" w:rsidRPr="00C31C5F" w:rsidRDefault="005E1B0F" w:rsidP="00E3697A">
      <w:pPr>
        <w:spacing w:line="276" w:lineRule="auto"/>
        <w:jc w:val="center"/>
        <w:rPr>
          <w:rFonts w:ascii="Times New Roman" w:hAnsi="Times New Roman"/>
          <w:b/>
          <w:sz w:val="28"/>
          <w:szCs w:val="28"/>
          <w:lang w:eastAsia="ru-RU"/>
        </w:rPr>
      </w:pPr>
    </w:p>
    <w:tbl>
      <w:tblPr>
        <w:tblW w:w="9840" w:type="dxa"/>
        <w:tblLayout w:type="fixed"/>
        <w:tblCellMar>
          <w:left w:w="0" w:type="dxa"/>
          <w:right w:w="0" w:type="dxa"/>
        </w:tblCellMar>
        <w:tblLook w:val="0000" w:firstRow="0" w:lastRow="0" w:firstColumn="0" w:lastColumn="0" w:noHBand="0" w:noVBand="0"/>
      </w:tblPr>
      <w:tblGrid>
        <w:gridCol w:w="30"/>
        <w:gridCol w:w="9810"/>
      </w:tblGrid>
      <w:tr w:rsidR="00C31C5F" w:rsidRPr="00C31C5F" w14:paraId="5467F643" w14:textId="77777777" w:rsidTr="004843A3">
        <w:trPr>
          <w:trHeight w:val="500"/>
        </w:trPr>
        <w:tc>
          <w:tcPr>
            <w:tcW w:w="9840"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628C7E96" w14:textId="77777777" w:rsidTr="00C31C5F">
              <w:trPr>
                <w:trHeight w:val="420"/>
              </w:trPr>
              <w:tc>
                <w:tcPr>
                  <w:tcW w:w="9590" w:type="dxa"/>
                  <w:tcMar>
                    <w:top w:w="40" w:type="dxa"/>
                    <w:left w:w="40" w:type="dxa"/>
                    <w:bottom w:w="40" w:type="dxa"/>
                    <w:right w:w="40" w:type="dxa"/>
                  </w:tcMar>
                </w:tcPr>
                <w:p w14:paraId="3F99BB40"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по специальности</w:t>
                  </w:r>
                </w:p>
                <w:p w14:paraId="07B15FA5"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среднего профессионального образования</w:t>
                  </w:r>
                </w:p>
                <w:p w14:paraId="3AAEE4CE" w14:textId="77777777" w:rsidR="00C31C5F" w:rsidRPr="00C31C5F" w:rsidRDefault="00C31C5F" w:rsidP="00C31C5F">
                  <w:pPr>
                    <w:jc w:val="center"/>
                    <w:rPr>
                      <w:rFonts w:ascii="Times New Roman" w:hAnsi="Times New Roman"/>
                      <w:sz w:val="28"/>
                      <w:szCs w:val="28"/>
                    </w:rPr>
                  </w:pPr>
                </w:p>
              </w:tc>
            </w:tr>
          </w:tbl>
          <w:p w14:paraId="42E132D5" w14:textId="77777777" w:rsidR="00C31C5F" w:rsidRPr="00C31C5F" w:rsidRDefault="00C31C5F" w:rsidP="00C31C5F">
            <w:pPr>
              <w:rPr>
                <w:rFonts w:ascii="Times New Roman" w:hAnsi="Times New Roman"/>
                <w:sz w:val="28"/>
                <w:szCs w:val="28"/>
              </w:rPr>
            </w:pPr>
          </w:p>
        </w:tc>
      </w:tr>
      <w:tr w:rsidR="00C31C5F" w:rsidRPr="00C31C5F" w14:paraId="3ADE1D0E" w14:textId="77777777" w:rsidTr="004843A3">
        <w:trPr>
          <w:trHeight w:val="500"/>
        </w:trPr>
        <w:tc>
          <w:tcPr>
            <w:tcW w:w="9840"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30461AC1" w14:textId="77777777" w:rsidTr="00C31C5F">
              <w:trPr>
                <w:trHeight w:val="420"/>
              </w:trPr>
              <w:tc>
                <w:tcPr>
                  <w:tcW w:w="9590" w:type="dxa"/>
                  <w:tcMar>
                    <w:top w:w="40" w:type="dxa"/>
                    <w:left w:w="40" w:type="dxa"/>
                    <w:bottom w:w="40" w:type="dxa"/>
                    <w:right w:w="40" w:type="dxa"/>
                  </w:tcMar>
                </w:tcPr>
                <w:p w14:paraId="335F3CDC" w14:textId="77777777" w:rsidR="00C31C5F" w:rsidRPr="00C31C5F" w:rsidRDefault="00C31C5F" w:rsidP="00C31C5F">
                  <w:pPr>
                    <w:contextualSpacing/>
                    <w:jc w:val="center"/>
                    <w:rPr>
                      <w:rFonts w:ascii="Times New Roman" w:hAnsi="Times New Roman"/>
                      <w:b/>
                      <w:sz w:val="28"/>
                      <w:szCs w:val="28"/>
                    </w:rPr>
                  </w:pPr>
                  <w:r w:rsidRPr="00C31C5F">
                    <w:rPr>
                      <w:rFonts w:ascii="Times New Roman" w:hAnsi="Times New Roman"/>
                      <w:b/>
                      <w:color w:val="000000"/>
                      <w:sz w:val="28"/>
                      <w:szCs w:val="28"/>
                    </w:rPr>
                    <w:t xml:space="preserve">40.02.04 </w:t>
                  </w:r>
                  <w:r w:rsidRPr="00C31C5F">
                    <w:rPr>
                      <w:rFonts w:ascii="Times New Roman" w:hAnsi="Times New Roman"/>
                      <w:b/>
                      <w:sz w:val="28"/>
                      <w:szCs w:val="28"/>
                    </w:rPr>
                    <w:t>Юриспруденция</w:t>
                  </w:r>
                </w:p>
                <w:p w14:paraId="67AE9990" w14:textId="77777777" w:rsidR="00C31C5F" w:rsidRPr="00C31C5F" w:rsidRDefault="00C31C5F" w:rsidP="00C31C5F">
                  <w:pPr>
                    <w:rPr>
                      <w:rFonts w:ascii="Times New Roman" w:hAnsi="Times New Roman"/>
                      <w:sz w:val="28"/>
                      <w:szCs w:val="28"/>
                    </w:rPr>
                  </w:pPr>
                </w:p>
              </w:tc>
            </w:tr>
          </w:tbl>
          <w:p w14:paraId="0C7D381B" w14:textId="77777777" w:rsidR="00C31C5F" w:rsidRPr="00C31C5F" w:rsidRDefault="00C31C5F" w:rsidP="00C31C5F">
            <w:pPr>
              <w:rPr>
                <w:rFonts w:ascii="Times New Roman" w:hAnsi="Times New Roman"/>
                <w:sz w:val="28"/>
                <w:szCs w:val="28"/>
              </w:rPr>
            </w:pPr>
          </w:p>
        </w:tc>
      </w:tr>
      <w:tr w:rsidR="00C31C5F" w:rsidRPr="00C31C5F" w14:paraId="7ED1596F" w14:textId="77777777" w:rsidTr="004843A3">
        <w:trPr>
          <w:trHeight w:val="425"/>
        </w:trPr>
        <w:tc>
          <w:tcPr>
            <w:tcW w:w="30" w:type="dxa"/>
          </w:tcPr>
          <w:p w14:paraId="760D733B" w14:textId="77777777" w:rsidR="00C31C5F" w:rsidRPr="00C31C5F" w:rsidRDefault="00C31C5F" w:rsidP="00C31C5F">
            <w:pPr>
              <w:rPr>
                <w:rFonts w:ascii="Times New Roman" w:eastAsia="Times New Roman" w:hAnsi="Times New Roman"/>
                <w:sz w:val="28"/>
                <w:szCs w:val="28"/>
              </w:rPr>
            </w:pPr>
          </w:p>
        </w:tc>
        <w:tc>
          <w:tcPr>
            <w:tcW w:w="9810" w:type="dxa"/>
          </w:tcPr>
          <w:tbl>
            <w:tblPr>
              <w:tblW w:w="0" w:type="auto"/>
              <w:tblLayout w:type="fixed"/>
              <w:tblCellMar>
                <w:left w:w="0" w:type="dxa"/>
                <w:right w:w="0" w:type="dxa"/>
              </w:tblCellMar>
              <w:tblLook w:val="0000" w:firstRow="0" w:lastRow="0" w:firstColumn="0" w:lastColumn="0" w:noHBand="0" w:noVBand="0"/>
            </w:tblPr>
            <w:tblGrid>
              <w:gridCol w:w="9566"/>
            </w:tblGrid>
            <w:tr w:rsidR="00C31C5F" w:rsidRPr="00C31C5F" w14:paraId="31225F3B" w14:textId="77777777" w:rsidTr="00C31C5F">
              <w:trPr>
                <w:trHeight w:val="345"/>
              </w:trPr>
              <w:tc>
                <w:tcPr>
                  <w:tcW w:w="9566" w:type="dxa"/>
                  <w:tcMar>
                    <w:top w:w="40" w:type="dxa"/>
                    <w:left w:w="40" w:type="dxa"/>
                    <w:bottom w:w="40" w:type="dxa"/>
                    <w:right w:w="40" w:type="dxa"/>
                  </w:tcMar>
                </w:tcPr>
                <w:p w14:paraId="7D0A93C5" w14:textId="77777777" w:rsidR="00C31C5F" w:rsidRPr="00C31C5F" w:rsidRDefault="00C31C5F" w:rsidP="00C31C5F">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31C5F">
                    <w:rPr>
                      <w:rFonts w:ascii="Times New Roman" w:hAnsi="Times New Roman"/>
                      <w:iCs/>
                      <w:sz w:val="28"/>
                      <w:szCs w:val="28"/>
                      <w:lang w:eastAsia="ru-RU"/>
                    </w:rPr>
                    <w:t>(направленность: юри</w:t>
                  </w:r>
                  <w:proofErr w:type="gramStart"/>
                  <w:r w:rsidRPr="00C31C5F">
                    <w:rPr>
                      <w:rFonts w:ascii="Times New Roman" w:hAnsi="Times New Roman"/>
                      <w:iCs/>
                      <w:sz w:val="28"/>
                      <w:szCs w:val="28"/>
                      <w:lang w:eastAsia="ru-RU"/>
                    </w:rPr>
                    <w:t>ст в сф</w:t>
                  </w:r>
                  <w:proofErr w:type="gramEnd"/>
                  <w:r w:rsidRPr="00C31C5F">
                    <w:rPr>
                      <w:rFonts w:ascii="Times New Roman" w:hAnsi="Times New Roman"/>
                      <w:iCs/>
                      <w:sz w:val="28"/>
                      <w:szCs w:val="28"/>
                      <w:lang w:eastAsia="ru-RU"/>
                    </w:rPr>
                    <w:t>ере социального обеспечения)</w:t>
                  </w:r>
                </w:p>
                <w:p w14:paraId="19D3D7CB" w14:textId="77777777" w:rsidR="00C31C5F" w:rsidRPr="00C31C5F" w:rsidRDefault="00C31C5F" w:rsidP="00C31C5F">
                  <w:pPr>
                    <w:jc w:val="center"/>
                    <w:rPr>
                      <w:rFonts w:ascii="Times New Roman" w:hAnsi="Times New Roman"/>
                      <w:sz w:val="28"/>
                      <w:szCs w:val="28"/>
                      <w:lang w:eastAsia="ru-RU"/>
                    </w:rPr>
                  </w:pPr>
                </w:p>
                <w:p w14:paraId="6F0A3786" w14:textId="77777777" w:rsidR="00C31C5F" w:rsidRPr="00C31C5F" w:rsidRDefault="00C31C5F" w:rsidP="00C31C5F">
                  <w:pPr>
                    <w:jc w:val="center"/>
                    <w:rPr>
                      <w:rFonts w:ascii="Times New Roman" w:hAnsi="Times New Roman"/>
                      <w:sz w:val="28"/>
                      <w:szCs w:val="28"/>
                      <w:lang w:eastAsia="ru-RU"/>
                    </w:rPr>
                  </w:pPr>
                  <w:r w:rsidRPr="00C31C5F">
                    <w:rPr>
                      <w:rFonts w:ascii="Times New Roman" w:hAnsi="Times New Roman"/>
                      <w:sz w:val="28"/>
                      <w:szCs w:val="28"/>
                      <w:lang w:eastAsia="ru-RU"/>
                    </w:rPr>
                    <w:t xml:space="preserve">Квалификация: юрист </w:t>
                  </w:r>
                </w:p>
                <w:p w14:paraId="7600F308" w14:textId="77777777" w:rsidR="00C31C5F" w:rsidRPr="00C31C5F" w:rsidRDefault="00C31C5F" w:rsidP="00C31C5F">
                  <w:pPr>
                    <w:jc w:val="center"/>
                    <w:rPr>
                      <w:rFonts w:ascii="Times New Roman" w:hAnsi="Times New Roman"/>
                      <w:b/>
                      <w:i/>
                      <w:sz w:val="28"/>
                      <w:szCs w:val="28"/>
                      <w:lang w:eastAsia="ru-RU"/>
                    </w:rPr>
                  </w:pPr>
                </w:p>
                <w:p w14:paraId="1D7874B7" w14:textId="77777777" w:rsidR="00C31C5F" w:rsidRPr="00C31C5F" w:rsidRDefault="00C31C5F" w:rsidP="00C31C5F">
                  <w:pPr>
                    <w:jc w:val="center"/>
                    <w:rPr>
                      <w:rFonts w:ascii="Times New Roman" w:hAnsi="Times New Roman"/>
                      <w:sz w:val="28"/>
                      <w:szCs w:val="28"/>
                    </w:rPr>
                  </w:pPr>
                </w:p>
              </w:tc>
            </w:tr>
          </w:tbl>
          <w:p w14:paraId="0EAC309B" w14:textId="77777777" w:rsidR="00C31C5F" w:rsidRPr="00C31C5F" w:rsidRDefault="00C31C5F" w:rsidP="00C31C5F">
            <w:pPr>
              <w:rPr>
                <w:rFonts w:ascii="Times New Roman" w:hAnsi="Times New Roman"/>
                <w:sz w:val="28"/>
                <w:szCs w:val="28"/>
              </w:rPr>
            </w:pPr>
          </w:p>
        </w:tc>
      </w:tr>
    </w:tbl>
    <w:p w14:paraId="3696ECC3" w14:textId="39EF29F9" w:rsidR="004843A3" w:rsidRPr="004843A3" w:rsidRDefault="004843A3" w:rsidP="004843A3">
      <w:pPr>
        <w:widowControl w:val="0"/>
        <w:tabs>
          <w:tab w:val="left" w:pos="8460"/>
          <w:tab w:val="left" w:pos="11700"/>
        </w:tabs>
        <w:overflowPunct w:val="0"/>
        <w:autoSpaceDE w:val="0"/>
        <w:autoSpaceDN w:val="0"/>
        <w:adjustRightInd w:val="0"/>
        <w:jc w:val="center"/>
        <w:textAlignment w:val="baseline"/>
        <w:rPr>
          <w:rFonts w:ascii="Times New Roman" w:eastAsia="Times New Roman" w:hAnsi="Times New Roman"/>
          <w:bCs/>
          <w:color w:val="000000"/>
          <w:sz w:val="28"/>
          <w:szCs w:val="28"/>
          <w:lang w:eastAsia="ru-RU"/>
        </w:rPr>
      </w:pPr>
      <w:r w:rsidRPr="004843A3">
        <w:rPr>
          <w:rFonts w:ascii="Times New Roman" w:eastAsia="Times New Roman" w:hAnsi="Times New Roman"/>
          <w:bCs/>
          <w:color w:val="000000"/>
          <w:sz w:val="28"/>
          <w:szCs w:val="28"/>
          <w:lang w:eastAsia="ru-RU"/>
        </w:rPr>
        <w:t>Год начала подготовки: 202</w:t>
      </w:r>
      <w:r w:rsidR="00425546">
        <w:rPr>
          <w:rFonts w:ascii="Times New Roman" w:eastAsia="Times New Roman" w:hAnsi="Times New Roman"/>
          <w:bCs/>
          <w:color w:val="000000"/>
          <w:sz w:val="28"/>
          <w:szCs w:val="28"/>
          <w:lang w:eastAsia="ru-RU"/>
        </w:rPr>
        <w:t>4</w:t>
      </w:r>
    </w:p>
    <w:p w14:paraId="178C8817" w14:textId="77777777" w:rsidR="005E1B0F" w:rsidRPr="004843A3" w:rsidRDefault="005E1B0F" w:rsidP="004843A3">
      <w:pPr>
        <w:spacing w:after="200" w:line="276" w:lineRule="auto"/>
        <w:jc w:val="center"/>
        <w:rPr>
          <w:rFonts w:ascii="Times New Roman" w:hAnsi="Times New Roman"/>
          <w:sz w:val="28"/>
          <w:szCs w:val="28"/>
          <w:vertAlign w:val="superscript"/>
          <w:lang w:eastAsia="ru-RU"/>
        </w:rPr>
      </w:pPr>
    </w:p>
    <w:p w14:paraId="0F93E486" w14:textId="77777777" w:rsidR="005E1B0F" w:rsidRPr="00C31C5F" w:rsidRDefault="005E1B0F" w:rsidP="00E3697A">
      <w:pPr>
        <w:jc w:val="center"/>
        <w:rPr>
          <w:rFonts w:ascii="Times New Roman" w:hAnsi="Times New Roman"/>
          <w:b/>
          <w:i/>
          <w:sz w:val="28"/>
          <w:szCs w:val="28"/>
        </w:rPr>
      </w:pPr>
    </w:p>
    <w:p w14:paraId="5BF0F7C3" w14:textId="77777777" w:rsidR="005E1B0F" w:rsidRPr="00C31C5F" w:rsidRDefault="005E1B0F" w:rsidP="00E3697A">
      <w:pPr>
        <w:rPr>
          <w:rFonts w:ascii="Times New Roman" w:hAnsi="Times New Roman"/>
          <w:b/>
          <w:i/>
          <w:sz w:val="28"/>
          <w:szCs w:val="28"/>
        </w:rPr>
      </w:pPr>
    </w:p>
    <w:p w14:paraId="465DCF8D" w14:textId="77777777" w:rsidR="005E1B0F" w:rsidRPr="00C31C5F" w:rsidRDefault="005E1B0F" w:rsidP="00E3697A">
      <w:pPr>
        <w:rPr>
          <w:rFonts w:ascii="Times New Roman" w:hAnsi="Times New Roman"/>
          <w:b/>
          <w:i/>
          <w:sz w:val="28"/>
          <w:szCs w:val="28"/>
        </w:rPr>
      </w:pPr>
    </w:p>
    <w:p w14:paraId="531F440D" w14:textId="77777777" w:rsidR="005E1B0F" w:rsidRPr="00C31C5F" w:rsidRDefault="005E1B0F" w:rsidP="00C31C5F">
      <w:pPr>
        <w:rPr>
          <w:rFonts w:ascii="Times New Roman" w:hAnsi="Times New Roman"/>
          <w:b/>
          <w:i/>
          <w:sz w:val="28"/>
          <w:szCs w:val="28"/>
        </w:rPr>
      </w:pPr>
    </w:p>
    <w:p w14:paraId="71828FB2" w14:textId="77777777" w:rsidR="005E1B0F" w:rsidRPr="00C31C5F" w:rsidRDefault="005E1B0F" w:rsidP="00E3697A">
      <w:pPr>
        <w:jc w:val="center"/>
        <w:rPr>
          <w:rFonts w:ascii="Times New Roman" w:hAnsi="Times New Roman"/>
          <w:b/>
          <w:i/>
          <w:sz w:val="28"/>
          <w:szCs w:val="28"/>
        </w:rPr>
      </w:pPr>
    </w:p>
    <w:p w14:paraId="38CF8BDC" w14:textId="77777777" w:rsidR="005E1B0F" w:rsidRPr="00C31C5F" w:rsidRDefault="005E1B0F" w:rsidP="00E3697A">
      <w:pPr>
        <w:jc w:val="center"/>
        <w:rPr>
          <w:rFonts w:ascii="Times New Roman" w:hAnsi="Times New Roman"/>
          <w:sz w:val="28"/>
          <w:szCs w:val="28"/>
        </w:rPr>
      </w:pPr>
      <w:r w:rsidRPr="00C31C5F">
        <w:rPr>
          <w:rFonts w:ascii="Times New Roman" w:hAnsi="Times New Roman"/>
          <w:sz w:val="28"/>
          <w:szCs w:val="28"/>
        </w:rPr>
        <w:t>Новосибирск</w:t>
      </w:r>
    </w:p>
    <w:p w14:paraId="0D355BDB" w14:textId="424C8560" w:rsidR="005E1B0F" w:rsidRPr="00C31C5F" w:rsidRDefault="005E1B0F" w:rsidP="00E3697A">
      <w:pPr>
        <w:jc w:val="center"/>
        <w:rPr>
          <w:rFonts w:ascii="Times New Roman" w:hAnsi="Times New Roman"/>
          <w:iCs/>
          <w:sz w:val="28"/>
          <w:szCs w:val="28"/>
        </w:rPr>
      </w:pPr>
      <w:r w:rsidRPr="00C31C5F">
        <w:rPr>
          <w:rFonts w:ascii="Times New Roman" w:hAnsi="Times New Roman"/>
          <w:bCs/>
          <w:iCs/>
          <w:sz w:val="28"/>
          <w:szCs w:val="28"/>
        </w:rPr>
        <w:t>20</w:t>
      </w:r>
      <w:r w:rsidR="00C31C5F" w:rsidRPr="00C31C5F">
        <w:rPr>
          <w:rFonts w:ascii="Times New Roman" w:hAnsi="Times New Roman"/>
          <w:bCs/>
          <w:iCs/>
          <w:sz w:val="28"/>
          <w:szCs w:val="28"/>
        </w:rPr>
        <w:t>2</w:t>
      </w:r>
      <w:r w:rsidR="000D1E07">
        <w:rPr>
          <w:rFonts w:ascii="Times New Roman" w:hAnsi="Times New Roman"/>
          <w:bCs/>
          <w:iCs/>
          <w:sz w:val="28"/>
          <w:szCs w:val="28"/>
        </w:rPr>
        <w:t>6</w:t>
      </w:r>
    </w:p>
    <w:p w14:paraId="5311875F" w14:textId="77777777" w:rsidR="005E1B0F" w:rsidRPr="005F59C7" w:rsidRDefault="005E1B0F" w:rsidP="00E3697A">
      <w:pPr>
        <w:spacing w:after="200" w:line="276" w:lineRule="auto"/>
        <w:rPr>
          <w:rFonts w:ascii="Times New Roman" w:hAnsi="Times New Roman"/>
          <w:b/>
          <w:sz w:val="24"/>
          <w:szCs w:val="24"/>
          <w:lang w:eastAsia="ru-RU"/>
        </w:rPr>
        <w:sectPr w:rsidR="005E1B0F" w:rsidRPr="005F59C7" w:rsidSect="00942822">
          <w:headerReference w:type="even" r:id="rId10"/>
          <w:pgSz w:w="11906" w:h="16838"/>
          <w:pgMar w:top="1134" w:right="567" w:bottom="1134" w:left="1701" w:header="709" w:footer="709" w:gutter="0"/>
          <w:pgNumType w:start="27"/>
          <w:cols w:space="708"/>
          <w:titlePg/>
          <w:docGrid w:linePitch="360"/>
        </w:sectPr>
      </w:pPr>
    </w:p>
    <w:tbl>
      <w:tblPr>
        <w:tblW w:w="9846" w:type="dxa"/>
        <w:tblCellMar>
          <w:left w:w="0" w:type="dxa"/>
          <w:right w:w="0" w:type="dxa"/>
        </w:tblCellMar>
        <w:tblLook w:val="00A0" w:firstRow="1" w:lastRow="0" w:firstColumn="1" w:lastColumn="0" w:noHBand="0" w:noVBand="0"/>
      </w:tblPr>
      <w:tblGrid>
        <w:gridCol w:w="9846"/>
      </w:tblGrid>
      <w:tr w:rsidR="005E1B0F" w:rsidRPr="00C31C5F" w14:paraId="5C27856B" w14:textId="77777777" w:rsidTr="00930530">
        <w:trPr>
          <w:trHeight w:val="425"/>
        </w:trPr>
        <w:tc>
          <w:tcPr>
            <w:tcW w:w="9494" w:type="dxa"/>
          </w:tcPr>
          <w:p w14:paraId="628324CC" w14:textId="77777777" w:rsidR="005E1B0F" w:rsidRPr="00C31C5F" w:rsidRDefault="005E1B0F" w:rsidP="00930530">
            <w:pPr>
              <w:jc w:val="both"/>
              <w:rPr>
                <w:rFonts w:ascii="Times New Roman" w:hAnsi="Times New Roman"/>
                <w:sz w:val="28"/>
                <w:szCs w:val="28"/>
              </w:rPr>
            </w:pPr>
            <w:proofErr w:type="gramStart"/>
            <w:r w:rsidRPr="00C31C5F">
              <w:rPr>
                <w:rFonts w:ascii="Times New Roman" w:hAnsi="Times New Roman"/>
                <w:sz w:val="28"/>
                <w:szCs w:val="28"/>
              </w:rPr>
              <w:lastRenderedPageBreak/>
              <w:t xml:space="preserve">Рабочая программа профессионального модуля ПМ.03 Обеспечение реализации прав граждан в сфере пенсионного обеспечении и социальной защиты составлена в соответствии с требованиями федерального государственного образовательного стандарта по специальности </w:t>
            </w:r>
            <w:r w:rsidRPr="00C31C5F">
              <w:rPr>
                <w:rFonts w:ascii="Times New Roman" w:hAnsi="Times New Roman"/>
                <w:bCs/>
                <w:sz w:val="28"/>
                <w:szCs w:val="28"/>
              </w:rPr>
              <w:t>40.02.04 Юриспруденция</w:t>
            </w:r>
            <w:r w:rsidRPr="00C31C5F">
              <w:rPr>
                <w:rFonts w:ascii="Times New Roman" w:hAnsi="Times New Roman"/>
                <w:sz w:val="28"/>
                <w:szCs w:val="28"/>
              </w:rPr>
              <w:t xml:space="preserve">, утвержденного приказом </w:t>
            </w:r>
            <w:proofErr w:type="spellStart"/>
            <w:r w:rsidRPr="00C31C5F">
              <w:rPr>
                <w:rFonts w:ascii="Times New Roman" w:hAnsi="Times New Roman"/>
                <w:sz w:val="28"/>
                <w:szCs w:val="28"/>
              </w:rPr>
              <w:t>Минобрнауки</w:t>
            </w:r>
            <w:proofErr w:type="spellEnd"/>
            <w:r w:rsidRPr="00C31C5F">
              <w:rPr>
                <w:rFonts w:ascii="Times New Roman" w:hAnsi="Times New Roman"/>
                <w:sz w:val="28"/>
                <w:szCs w:val="28"/>
              </w:rPr>
              <w:t xml:space="preserve"> Российской Федерации </w:t>
            </w:r>
            <w:r w:rsidRPr="00C31C5F">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31C5F">
                <w:rPr>
                  <w:rFonts w:ascii="Times New Roman" w:hAnsi="Times New Roman"/>
                  <w:color w:val="000000"/>
                  <w:sz w:val="28"/>
                  <w:szCs w:val="28"/>
                  <w:shd w:val="clear" w:color="auto" w:fill="FFFFFF"/>
                </w:rPr>
                <w:t>2023 г</w:t>
              </w:r>
            </w:smartTag>
            <w:r w:rsidRPr="00C31C5F">
              <w:rPr>
                <w:rFonts w:ascii="Times New Roman" w:hAnsi="Times New Roman"/>
                <w:color w:val="000000"/>
                <w:sz w:val="28"/>
                <w:szCs w:val="28"/>
                <w:shd w:val="clear" w:color="auto" w:fill="FFFFFF"/>
              </w:rPr>
              <w:t>. N 798</w:t>
            </w:r>
            <w:proofErr w:type="gramEnd"/>
          </w:p>
        </w:tc>
      </w:tr>
    </w:tbl>
    <w:p w14:paraId="73363581" w14:textId="77777777" w:rsidR="005E1B0F" w:rsidRPr="00C31C5F" w:rsidRDefault="005E1B0F" w:rsidP="00AD2B55">
      <w:pPr>
        <w:spacing w:after="200" w:line="276" w:lineRule="auto"/>
        <w:rPr>
          <w:rFonts w:ascii="Times New Roman" w:hAnsi="Times New Roman"/>
          <w:b/>
          <w:sz w:val="28"/>
          <w:szCs w:val="28"/>
          <w:lang w:eastAsia="ru-RU"/>
        </w:rPr>
      </w:pPr>
    </w:p>
    <w:p w14:paraId="48F4724C" w14:textId="77777777" w:rsidR="005E1B0F" w:rsidRPr="00C31C5F" w:rsidRDefault="005E1B0F" w:rsidP="00AD2B55">
      <w:pPr>
        <w:spacing w:after="200" w:line="276" w:lineRule="auto"/>
        <w:rPr>
          <w:rFonts w:ascii="Times New Roman" w:hAnsi="Times New Roman"/>
          <w:b/>
          <w:sz w:val="28"/>
          <w:szCs w:val="28"/>
          <w:lang w:eastAsia="ru-RU"/>
        </w:rPr>
      </w:pPr>
    </w:p>
    <w:p w14:paraId="5BC3DBEC" w14:textId="77777777" w:rsidR="005E1B0F" w:rsidRPr="00C31C5F" w:rsidRDefault="005E1B0F" w:rsidP="00AD2B55">
      <w:pPr>
        <w:rPr>
          <w:rFonts w:ascii="Times New Roman" w:hAnsi="Times New Roman"/>
          <w:b/>
          <w:sz w:val="28"/>
          <w:szCs w:val="28"/>
        </w:rPr>
      </w:pPr>
      <w:r w:rsidRPr="00C31C5F">
        <w:rPr>
          <w:rFonts w:ascii="Times New Roman" w:hAnsi="Times New Roman"/>
          <w:b/>
          <w:sz w:val="28"/>
          <w:szCs w:val="28"/>
        </w:rPr>
        <w:t xml:space="preserve">РАЗРАБОТЧИКИ: </w:t>
      </w:r>
    </w:p>
    <w:p w14:paraId="03D8DAF5"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Г.В. Жук, преподаватель кафедры трудового права и социального обеспечения </w:t>
      </w:r>
    </w:p>
    <w:p w14:paraId="3154A3E6" w14:textId="77777777" w:rsidR="005E1B0F" w:rsidRPr="00C31C5F" w:rsidRDefault="005E1B0F" w:rsidP="001172A3">
      <w:pPr>
        <w:jc w:val="both"/>
        <w:rPr>
          <w:rFonts w:ascii="Times New Roman" w:hAnsi="Times New Roman"/>
          <w:sz w:val="28"/>
          <w:szCs w:val="28"/>
        </w:rPr>
      </w:pPr>
      <w:r w:rsidRPr="00C31C5F">
        <w:rPr>
          <w:rFonts w:ascii="Times New Roman" w:hAnsi="Times New Roman"/>
          <w:sz w:val="28"/>
          <w:szCs w:val="28"/>
        </w:rPr>
        <w:t>А.Н. Капустин, преподаватель-практик кафедры педагогики, психологии и социологии</w:t>
      </w:r>
    </w:p>
    <w:p w14:paraId="17207F8E"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Е.И. </w:t>
      </w:r>
      <w:proofErr w:type="spellStart"/>
      <w:r w:rsidRPr="00C31C5F">
        <w:rPr>
          <w:rFonts w:ascii="Times New Roman" w:hAnsi="Times New Roman"/>
          <w:sz w:val="28"/>
          <w:szCs w:val="28"/>
        </w:rPr>
        <w:t>Пилипчак</w:t>
      </w:r>
      <w:proofErr w:type="spellEnd"/>
      <w:r w:rsidRPr="00C31C5F">
        <w:rPr>
          <w:rFonts w:ascii="Times New Roman" w:hAnsi="Times New Roman"/>
          <w:sz w:val="28"/>
          <w:szCs w:val="28"/>
        </w:rPr>
        <w:t>, старший преподаватель кафедры трудового права и социального обеспечения</w:t>
      </w:r>
    </w:p>
    <w:p w14:paraId="54CA2B9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К.С. </w:t>
      </w:r>
      <w:proofErr w:type="spellStart"/>
      <w:r w:rsidRPr="00C31C5F">
        <w:rPr>
          <w:rFonts w:ascii="Times New Roman" w:hAnsi="Times New Roman"/>
          <w:sz w:val="28"/>
          <w:szCs w:val="28"/>
        </w:rPr>
        <w:t>Тахватуллин</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6AF86613"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М.Г. Чельцова,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70D5A5"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М.В. Чельцов,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xml:space="preserve">, доцент кафедры трудового права и социального обеспечения </w:t>
      </w:r>
    </w:p>
    <w:p w14:paraId="41C106C3" w14:textId="77777777" w:rsidR="005E1B0F" w:rsidRPr="00C31C5F" w:rsidRDefault="005E1B0F" w:rsidP="00C77557">
      <w:pPr>
        <w:jc w:val="both"/>
        <w:rPr>
          <w:rFonts w:ascii="Times New Roman" w:hAnsi="Times New Roman"/>
          <w:sz w:val="28"/>
          <w:szCs w:val="28"/>
        </w:rPr>
      </w:pPr>
      <w:r w:rsidRPr="00C31C5F">
        <w:rPr>
          <w:rFonts w:ascii="Times New Roman" w:hAnsi="Times New Roman"/>
          <w:sz w:val="28"/>
          <w:szCs w:val="28"/>
        </w:rPr>
        <w:t xml:space="preserve">А.С. </w:t>
      </w:r>
      <w:proofErr w:type="spellStart"/>
      <w:r w:rsidRPr="00C31C5F">
        <w:rPr>
          <w:rFonts w:ascii="Times New Roman" w:hAnsi="Times New Roman"/>
          <w:sz w:val="28"/>
          <w:szCs w:val="28"/>
        </w:rPr>
        <w:t>Шарабарина</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252D4F4B"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А.А. Шульга,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47ABAA" w14:textId="77777777" w:rsidR="005E1B0F" w:rsidRPr="00C31C5F" w:rsidRDefault="005E1B0F" w:rsidP="00AD2B55">
      <w:pPr>
        <w:jc w:val="both"/>
        <w:rPr>
          <w:rFonts w:ascii="Times New Roman" w:hAnsi="Times New Roman"/>
          <w:sz w:val="28"/>
          <w:szCs w:val="28"/>
        </w:rPr>
      </w:pPr>
    </w:p>
    <w:p w14:paraId="1691742C" w14:textId="77777777" w:rsidR="005E1B0F" w:rsidRPr="00C31C5F" w:rsidRDefault="005E1B0F" w:rsidP="00AD2B55">
      <w:pPr>
        <w:jc w:val="both"/>
        <w:rPr>
          <w:rFonts w:ascii="Times New Roman" w:hAnsi="Times New Roman"/>
          <w:color w:val="FF0000"/>
          <w:sz w:val="28"/>
          <w:szCs w:val="28"/>
        </w:rPr>
      </w:pPr>
    </w:p>
    <w:p w14:paraId="65228689" w14:textId="77777777" w:rsidR="005E1B0F" w:rsidRPr="00C31C5F" w:rsidRDefault="005E1B0F" w:rsidP="00AD2B55">
      <w:pPr>
        <w:rPr>
          <w:rFonts w:ascii="Times New Roman" w:hAnsi="Times New Roman"/>
          <w:b/>
          <w:sz w:val="28"/>
          <w:szCs w:val="28"/>
        </w:rPr>
      </w:pPr>
    </w:p>
    <w:p w14:paraId="4DE994D9" w14:textId="77777777" w:rsidR="005E1B0F" w:rsidRPr="00C31C5F" w:rsidRDefault="005E1B0F" w:rsidP="00AD2B55">
      <w:pPr>
        <w:ind w:right="-1"/>
        <w:contextualSpacing/>
        <w:jc w:val="both"/>
        <w:rPr>
          <w:rFonts w:ascii="Times New Roman" w:hAnsi="Times New Roman"/>
          <w:sz w:val="28"/>
          <w:szCs w:val="28"/>
          <w:highlight w:val="yellow"/>
          <w:lang w:eastAsia="ru-RU"/>
        </w:rPr>
      </w:pPr>
    </w:p>
    <w:p w14:paraId="1500176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Рабочая программа профессионального модуля ПМ.03 </w:t>
      </w:r>
      <w:r w:rsidRPr="00C31C5F">
        <w:rPr>
          <w:rFonts w:ascii="Times New Roman" w:hAnsi="Times New Roman"/>
          <w:sz w:val="28"/>
          <w:szCs w:val="28"/>
          <w:lang w:eastAsia="ru-RU"/>
        </w:rPr>
        <w:t xml:space="preserve">Обеспечение реализации прав граждан в сфере пенсионного обеспечении и социальной защиты </w:t>
      </w:r>
      <w:proofErr w:type="gramStart"/>
      <w:r w:rsidRPr="00C31C5F">
        <w:rPr>
          <w:rFonts w:ascii="Times New Roman" w:hAnsi="Times New Roman"/>
          <w:sz w:val="28"/>
          <w:szCs w:val="28"/>
        </w:rPr>
        <w:t>рассмотрена и одобрена</w:t>
      </w:r>
      <w:proofErr w:type="gramEnd"/>
      <w:r w:rsidRPr="00C31C5F">
        <w:rPr>
          <w:rFonts w:ascii="Times New Roman" w:hAnsi="Times New Roman"/>
          <w:sz w:val="28"/>
          <w:szCs w:val="28"/>
        </w:rPr>
        <w:t xml:space="preserve"> на заседании кафедр:</w:t>
      </w:r>
    </w:p>
    <w:p w14:paraId="3F8FC58E" w14:textId="66EBD151" w:rsidR="005E1B0F" w:rsidRDefault="005E1B0F" w:rsidP="00AD2B55">
      <w:pPr>
        <w:jc w:val="both"/>
        <w:rPr>
          <w:rFonts w:ascii="Times New Roman" w:hAnsi="Times New Roman"/>
          <w:sz w:val="28"/>
          <w:szCs w:val="28"/>
        </w:rPr>
      </w:pPr>
      <w:r w:rsidRPr="00C31C5F">
        <w:rPr>
          <w:rFonts w:ascii="Times New Roman" w:hAnsi="Times New Roman"/>
          <w:sz w:val="28"/>
          <w:szCs w:val="28"/>
        </w:rPr>
        <w:t>- трудового права и социаль</w:t>
      </w:r>
      <w:r w:rsidR="00C31C5F">
        <w:rPr>
          <w:rFonts w:ascii="Times New Roman" w:hAnsi="Times New Roman"/>
          <w:sz w:val="28"/>
          <w:szCs w:val="28"/>
        </w:rPr>
        <w:t>ного обеспечения, протокол от 2</w:t>
      </w:r>
      <w:r w:rsidR="000D1E07">
        <w:rPr>
          <w:rFonts w:ascii="Times New Roman" w:hAnsi="Times New Roman"/>
          <w:sz w:val="28"/>
          <w:szCs w:val="28"/>
        </w:rPr>
        <w:t>7</w:t>
      </w:r>
      <w:r w:rsidR="00C31C5F">
        <w:rPr>
          <w:rFonts w:ascii="Times New Roman" w:hAnsi="Times New Roman"/>
          <w:sz w:val="28"/>
          <w:szCs w:val="28"/>
        </w:rPr>
        <w:t xml:space="preserve"> мая 202</w:t>
      </w:r>
      <w:r w:rsidR="000D1E07">
        <w:rPr>
          <w:rFonts w:ascii="Times New Roman" w:hAnsi="Times New Roman"/>
          <w:sz w:val="28"/>
          <w:szCs w:val="28"/>
        </w:rPr>
        <w:t>6</w:t>
      </w:r>
      <w:r w:rsidR="00C31C5F">
        <w:rPr>
          <w:rFonts w:ascii="Times New Roman" w:hAnsi="Times New Roman"/>
          <w:sz w:val="28"/>
          <w:szCs w:val="28"/>
        </w:rPr>
        <w:t>г., № 9</w:t>
      </w:r>
    </w:p>
    <w:p w14:paraId="13557116" w14:textId="005DC8A1" w:rsidR="00C31C5F" w:rsidRPr="00C31C5F" w:rsidRDefault="00C31C5F" w:rsidP="00AD2B55">
      <w:pPr>
        <w:jc w:val="both"/>
        <w:rPr>
          <w:rFonts w:ascii="Times New Roman" w:hAnsi="Times New Roman"/>
          <w:sz w:val="28"/>
          <w:szCs w:val="28"/>
        </w:rPr>
      </w:pPr>
      <w:r>
        <w:rPr>
          <w:rFonts w:ascii="Times New Roman" w:hAnsi="Times New Roman"/>
          <w:sz w:val="28"/>
          <w:szCs w:val="28"/>
        </w:rPr>
        <w:t>- педагогики, психологии и социологии, протокол от 2</w:t>
      </w:r>
      <w:bookmarkStart w:id="1" w:name="_GoBack"/>
      <w:bookmarkEnd w:id="1"/>
      <w:r w:rsidR="000D1E07">
        <w:rPr>
          <w:rFonts w:ascii="Times New Roman" w:hAnsi="Times New Roman"/>
          <w:sz w:val="28"/>
          <w:szCs w:val="28"/>
        </w:rPr>
        <w:t>7</w:t>
      </w:r>
      <w:r>
        <w:rPr>
          <w:rFonts w:ascii="Times New Roman" w:hAnsi="Times New Roman"/>
          <w:sz w:val="28"/>
          <w:szCs w:val="28"/>
        </w:rPr>
        <w:t xml:space="preserve"> мая 202</w:t>
      </w:r>
      <w:r w:rsidR="000D1E07">
        <w:rPr>
          <w:rFonts w:ascii="Times New Roman" w:hAnsi="Times New Roman"/>
          <w:sz w:val="28"/>
          <w:szCs w:val="28"/>
        </w:rPr>
        <w:t>6</w:t>
      </w:r>
      <w:r>
        <w:rPr>
          <w:rFonts w:ascii="Times New Roman" w:hAnsi="Times New Roman"/>
          <w:sz w:val="28"/>
          <w:szCs w:val="28"/>
        </w:rPr>
        <w:t>г.№ 9</w:t>
      </w:r>
    </w:p>
    <w:p w14:paraId="099AB653" w14:textId="77777777" w:rsidR="005E1B0F" w:rsidRPr="00C31C5F" w:rsidRDefault="005E1B0F" w:rsidP="00AD2B55">
      <w:pPr>
        <w:jc w:val="both"/>
        <w:rPr>
          <w:rFonts w:ascii="Times New Roman" w:hAnsi="Times New Roman"/>
          <w:b/>
          <w:sz w:val="28"/>
          <w:szCs w:val="28"/>
        </w:rPr>
      </w:pPr>
    </w:p>
    <w:p w14:paraId="0F514A8C" w14:textId="77777777" w:rsidR="005E1B0F" w:rsidRPr="00C31C5F" w:rsidRDefault="005E1B0F" w:rsidP="00AD2B55">
      <w:pPr>
        <w:rPr>
          <w:rFonts w:ascii="Times New Roman" w:hAnsi="Times New Roman"/>
          <w:b/>
          <w:sz w:val="28"/>
          <w:szCs w:val="28"/>
        </w:rPr>
      </w:pPr>
    </w:p>
    <w:p w14:paraId="3CA59FC5" w14:textId="77777777" w:rsidR="005E1B0F" w:rsidRPr="00C31C5F" w:rsidRDefault="005E1B0F" w:rsidP="00AD2B55">
      <w:pPr>
        <w:rPr>
          <w:rFonts w:ascii="Times New Roman" w:hAnsi="Times New Roman"/>
          <w:b/>
          <w:sz w:val="28"/>
          <w:szCs w:val="28"/>
        </w:rPr>
      </w:pPr>
    </w:p>
    <w:p w14:paraId="4A3593E0" w14:textId="77777777"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Заведующий кафедрой трудового права </w:t>
      </w:r>
    </w:p>
    <w:p w14:paraId="0476C70E" w14:textId="6E919522"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и социального обеспечения                                     </w:t>
      </w:r>
      <w:r w:rsidR="00C31C5F" w:rsidRPr="00C31C5F">
        <w:rPr>
          <w:rFonts w:ascii="Times New Roman" w:hAnsi="Times New Roman"/>
          <w:sz w:val="28"/>
          <w:szCs w:val="28"/>
        </w:rPr>
        <w:t xml:space="preserve"> </w:t>
      </w:r>
      <w:r w:rsidR="00C31C5F" w:rsidRPr="0047248D">
        <w:rPr>
          <w:noProof/>
          <w:lang w:eastAsia="ru-RU"/>
        </w:rPr>
        <w:drawing>
          <wp:inline distT="0" distB="0" distL="0" distR="0" wp14:anchorId="22AD86E7" wp14:editId="761D01F0">
            <wp:extent cx="558800" cy="33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C31C5F">
        <w:rPr>
          <w:rFonts w:ascii="Times New Roman" w:hAnsi="Times New Roman"/>
          <w:sz w:val="28"/>
          <w:szCs w:val="28"/>
        </w:rPr>
        <w:t xml:space="preserve">            </w:t>
      </w:r>
      <w:r w:rsidR="00C31C5F" w:rsidRPr="00C31C5F">
        <w:rPr>
          <w:rFonts w:ascii="Times New Roman" w:hAnsi="Times New Roman"/>
          <w:sz w:val="28"/>
          <w:szCs w:val="28"/>
        </w:rPr>
        <w:t xml:space="preserve">М.В. Чельцов   </w:t>
      </w:r>
      <w:r w:rsidRPr="00C31C5F">
        <w:rPr>
          <w:rFonts w:ascii="Times New Roman" w:hAnsi="Times New Roman"/>
          <w:sz w:val="28"/>
          <w:szCs w:val="28"/>
        </w:rPr>
        <w:t xml:space="preserve">              </w:t>
      </w:r>
      <w:r w:rsidR="00C31C5F" w:rsidRPr="00C31C5F">
        <w:rPr>
          <w:rFonts w:ascii="Times New Roman" w:hAnsi="Times New Roman"/>
          <w:sz w:val="28"/>
          <w:szCs w:val="28"/>
        </w:rPr>
        <w:t xml:space="preserve">                             </w:t>
      </w:r>
    </w:p>
    <w:p w14:paraId="5BBF0CEC" w14:textId="77777777" w:rsidR="005E1B0F" w:rsidRPr="00C31C5F" w:rsidRDefault="005E1B0F" w:rsidP="00AD2B55">
      <w:pPr>
        <w:rPr>
          <w:rFonts w:ascii="Times New Roman" w:hAnsi="Times New Roman"/>
          <w:sz w:val="28"/>
          <w:szCs w:val="28"/>
        </w:rPr>
      </w:pPr>
    </w:p>
    <w:p w14:paraId="4B5F9359" w14:textId="77777777" w:rsidR="005E1B0F" w:rsidRPr="00C31C5F" w:rsidRDefault="005E1B0F" w:rsidP="00AD2B55">
      <w:pPr>
        <w:rPr>
          <w:rFonts w:ascii="Times New Roman" w:hAnsi="Times New Roman"/>
          <w:sz w:val="28"/>
          <w:szCs w:val="28"/>
        </w:rPr>
      </w:pPr>
    </w:p>
    <w:p w14:paraId="2CA4A077" w14:textId="77777777"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Заведующий кафедрой педагогики, </w:t>
      </w:r>
    </w:p>
    <w:p w14:paraId="42ACB49F" w14:textId="55F56DA5"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психологии и социологии           </w:t>
      </w:r>
      <w:r w:rsidR="00C31C5F" w:rsidRPr="00C31C5F">
        <w:rPr>
          <w:rFonts w:ascii="Times New Roman" w:hAnsi="Times New Roman"/>
          <w:sz w:val="28"/>
          <w:szCs w:val="28"/>
        </w:rPr>
        <w:t xml:space="preserve">                      </w:t>
      </w:r>
      <w:r w:rsidR="00C31C5F" w:rsidRPr="00C31C5F">
        <w:rPr>
          <w:noProof/>
          <w:lang w:eastAsia="ru-RU"/>
        </w:rPr>
        <w:drawing>
          <wp:inline distT="0" distB="0" distL="0" distR="0" wp14:anchorId="3B3B9A06" wp14:editId="1B474723">
            <wp:extent cx="91440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09" t="11505" r="77711" b="76106"/>
                    <a:stretch/>
                  </pic:blipFill>
                  <pic:spPr bwMode="auto">
                    <a:xfrm>
                      <a:off x="0" y="0"/>
                      <a:ext cx="914478" cy="238145"/>
                    </a:xfrm>
                    <a:prstGeom prst="rect">
                      <a:avLst/>
                    </a:prstGeom>
                    <a:ln>
                      <a:noFill/>
                    </a:ln>
                    <a:extLst>
                      <a:ext uri="{53640926-AAD7-44D8-BBD7-CCE9431645EC}">
                        <a14:shadowObscured xmlns:a14="http://schemas.microsoft.com/office/drawing/2010/main"/>
                      </a:ext>
                    </a:extLst>
                  </pic:spPr>
                </pic:pic>
              </a:graphicData>
            </a:graphic>
          </wp:inline>
        </w:drawing>
      </w:r>
      <w:r w:rsidR="00C31C5F" w:rsidRPr="00C31C5F">
        <w:rPr>
          <w:rFonts w:ascii="Times New Roman" w:hAnsi="Times New Roman"/>
          <w:sz w:val="28"/>
          <w:szCs w:val="28"/>
        </w:rPr>
        <w:t xml:space="preserve">          Д.Ю. Ануфриева   </w:t>
      </w:r>
      <w:r w:rsidRPr="00C31C5F">
        <w:rPr>
          <w:rFonts w:ascii="Times New Roman" w:hAnsi="Times New Roman"/>
          <w:sz w:val="28"/>
          <w:szCs w:val="28"/>
        </w:rPr>
        <w:t xml:space="preserve">                                                                         </w:t>
      </w:r>
    </w:p>
    <w:p w14:paraId="769A04DC" w14:textId="77777777" w:rsidR="005E1B0F" w:rsidRPr="00C31C5F" w:rsidRDefault="005E1B0F" w:rsidP="00AD2B55">
      <w:pPr>
        <w:spacing w:after="200" w:line="276" w:lineRule="auto"/>
        <w:rPr>
          <w:rFonts w:ascii="Times New Roman" w:hAnsi="Times New Roman"/>
          <w:sz w:val="28"/>
          <w:szCs w:val="28"/>
          <w:lang w:eastAsia="ru-RU"/>
        </w:rPr>
      </w:pPr>
    </w:p>
    <w:p w14:paraId="3E99501D" w14:textId="77777777" w:rsidR="005E1B0F" w:rsidRDefault="005E1B0F" w:rsidP="00E3697A">
      <w:pPr>
        <w:spacing w:line="276" w:lineRule="auto"/>
        <w:jc w:val="center"/>
        <w:rPr>
          <w:rFonts w:ascii="Times New Roman" w:hAnsi="Times New Roman"/>
          <w:b/>
          <w:sz w:val="24"/>
          <w:szCs w:val="24"/>
        </w:rPr>
      </w:pPr>
    </w:p>
    <w:p w14:paraId="1AA32CA6" w14:textId="77777777" w:rsidR="005E1B0F" w:rsidRPr="00314663" w:rsidRDefault="005E1B0F" w:rsidP="00E3697A">
      <w:pPr>
        <w:spacing w:line="276" w:lineRule="auto"/>
        <w:jc w:val="center"/>
        <w:rPr>
          <w:rFonts w:ascii="Times New Roman" w:hAnsi="Times New Roman"/>
          <w:b/>
          <w:sz w:val="24"/>
          <w:szCs w:val="24"/>
        </w:rPr>
      </w:pPr>
      <w:r w:rsidRPr="00985111">
        <w:rPr>
          <w:rFonts w:ascii="Times New Roman" w:hAnsi="Times New Roman"/>
          <w:b/>
          <w:sz w:val="24"/>
          <w:szCs w:val="24"/>
        </w:rPr>
        <w:t xml:space="preserve">1. ОБЩАЯ ХАРАКТЕРИСТИКА </w:t>
      </w:r>
      <w:r w:rsidRPr="00314663">
        <w:rPr>
          <w:rFonts w:ascii="Times New Roman" w:hAnsi="Times New Roman"/>
          <w:b/>
          <w:color w:val="000000"/>
          <w:sz w:val="24"/>
          <w:szCs w:val="24"/>
        </w:rPr>
        <w:t>РАБОЧЕЙ ПРОГРАММЫ</w:t>
      </w:r>
    </w:p>
    <w:p w14:paraId="00F4940E" w14:textId="77777777" w:rsidR="005E1B0F" w:rsidRPr="005F59C7" w:rsidRDefault="005E1B0F" w:rsidP="00E3697A">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14:paraId="41E095F5" w14:textId="77777777" w:rsidR="005E1B0F" w:rsidRPr="00985111" w:rsidRDefault="005E1B0F" w:rsidP="00E3697A">
      <w:pPr>
        <w:autoSpaceDE w:val="0"/>
        <w:autoSpaceDN w:val="0"/>
        <w:adjustRightInd w:val="0"/>
        <w:jc w:val="center"/>
        <w:rPr>
          <w:rFonts w:ascii="Times New Roman" w:hAnsi="Times New Roman"/>
          <w:b/>
          <w:sz w:val="24"/>
          <w:szCs w:val="24"/>
          <w:lang w:eastAsia="ru-RU"/>
        </w:rPr>
      </w:pPr>
      <w:r w:rsidRPr="00985111">
        <w:rPr>
          <w:rFonts w:ascii="Times New Roman" w:hAnsi="Times New Roman"/>
          <w:b/>
          <w:sz w:val="24"/>
          <w:szCs w:val="24"/>
          <w:lang w:eastAsia="ru-RU"/>
        </w:rPr>
        <w:t>«</w:t>
      </w:r>
      <w:r w:rsidRPr="00621ED3">
        <w:rPr>
          <w:rFonts w:ascii="Times New Roman" w:hAnsi="Times New Roman"/>
          <w:b/>
          <w:sz w:val="24"/>
          <w:szCs w:val="24"/>
          <w:lang w:eastAsia="ru-RU"/>
        </w:rPr>
        <w:t xml:space="preserve">ПМ.03 </w:t>
      </w:r>
      <w:bookmarkStart w:id="2" w:name="_Hlk140575170"/>
      <w:r w:rsidRPr="00621ED3">
        <w:rPr>
          <w:rFonts w:ascii="Times New Roman" w:hAnsi="Times New Roman"/>
          <w:b/>
          <w:sz w:val="24"/>
          <w:szCs w:val="24"/>
          <w:lang w:eastAsia="ru-RU"/>
        </w:rPr>
        <w:t>Обеспечение реализации прав граждан в сфере пенсионного обеспечении и социальной защиты</w:t>
      </w:r>
      <w:bookmarkEnd w:id="2"/>
      <w:r w:rsidRPr="00985111">
        <w:rPr>
          <w:rFonts w:ascii="Times New Roman" w:hAnsi="Times New Roman"/>
          <w:b/>
          <w:sz w:val="24"/>
          <w:szCs w:val="24"/>
          <w:lang w:eastAsia="ru-RU"/>
        </w:rPr>
        <w:t>»</w:t>
      </w:r>
    </w:p>
    <w:p w14:paraId="5FE5ACAC" w14:textId="77777777" w:rsidR="005E1B0F" w:rsidRDefault="005E1B0F" w:rsidP="00E3697A">
      <w:pPr>
        <w:suppressAutoHyphens/>
        <w:spacing w:line="276" w:lineRule="auto"/>
        <w:ind w:firstLine="709"/>
        <w:rPr>
          <w:rFonts w:ascii="Times New Roman" w:hAnsi="Times New Roman"/>
          <w:b/>
          <w:sz w:val="24"/>
          <w:szCs w:val="24"/>
          <w:lang w:eastAsia="ru-RU"/>
        </w:rPr>
      </w:pPr>
    </w:p>
    <w:p w14:paraId="091E3188" w14:textId="77777777" w:rsidR="005E1B0F" w:rsidRPr="00985111" w:rsidRDefault="005E1B0F" w:rsidP="00E3697A">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 xml:space="preserve">1.1. Цель и планируемые результаты освоения профессионального модуля </w:t>
      </w:r>
    </w:p>
    <w:p w14:paraId="665EE939" w14:textId="77777777" w:rsidR="005E1B0F" w:rsidRPr="00985111" w:rsidRDefault="005E1B0F" w:rsidP="00E3697A">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621ED3">
        <w:rPr>
          <w:rFonts w:ascii="Times New Roman" w:hAnsi="Times New Roman"/>
        </w:rPr>
        <w:t>Обеспечение реализации прав граждан в сфере пенсионного обеспечении и социальной защиты</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14:paraId="62262019" w14:textId="77777777" w:rsidR="005E1B0F" w:rsidRPr="00373D63" w:rsidRDefault="005E1B0F" w:rsidP="00E3697A">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5E1B0F" w:rsidRPr="00480F0B" w14:paraId="477F1884" w14:textId="77777777" w:rsidTr="005D2D14">
        <w:tc>
          <w:tcPr>
            <w:tcW w:w="1229" w:type="dxa"/>
          </w:tcPr>
          <w:p w14:paraId="6BAA4A9A" w14:textId="77777777" w:rsidR="005E1B0F" w:rsidRPr="00480F0B" w:rsidRDefault="005E1B0F" w:rsidP="005D2D14">
            <w:pPr>
              <w:rPr>
                <w:rFonts w:ascii="Times New Roman" w:hAnsi="Times New Roman"/>
                <w:i/>
                <w:sz w:val="24"/>
                <w:szCs w:val="24"/>
              </w:rPr>
            </w:pPr>
            <w:r w:rsidRPr="00480F0B">
              <w:rPr>
                <w:rFonts w:ascii="Times New Roman" w:hAnsi="Times New Roman"/>
                <w:i/>
                <w:sz w:val="24"/>
                <w:szCs w:val="24"/>
              </w:rPr>
              <w:t>Код</w:t>
            </w:r>
          </w:p>
        </w:tc>
        <w:tc>
          <w:tcPr>
            <w:tcW w:w="8342" w:type="dxa"/>
          </w:tcPr>
          <w:p w14:paraId="7EFCE8E2" w14:textId="77777777" w:rsidR="005E1B0F" w:rsidRPr="00480F0B" w:rsidRDefault="005E1B0F" w:rsidP="005D2D14">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5E1B0F" w:rsidRPr="00480F0B" w14:paraId="5B4CAFDB" w14:textId="77777777" w:rsidTr="005D2D14">
        <w:trPr>
          <w:trHeight w:val="327"/>
        </w:trPr>
        <w:tc>
          <w:tcPr>
            <w:tcW w:w="1229" w:type="dxa"/>
          </w:tcPr>
          <w:p w14:paraId="71DC67E0"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01</w:t>
            </w:r>
          </w:p>
        </w:tc>
        <w:tc>
          <w:tcPr>
            <w:tcW w:w="8342" w:type="dxa"/>
          </w:tcPr>
          <w:p w14:paraId="2F89FA1B"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5E1B0F" w:rsidRPr="00480F0B" w14:paraId="5CF7ECC1" w14:textId="77777777" w:rsidTr="005D2D14">
        <w:tc>
          <w:tcPr>
            <w:tcW w:w="1229" w:type="dxa"/>
          </w:tcPr>
          <w:p w14:paraId="28033A6E"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02</w:t>
            </w:r>
          </w:p>
        </w:tc>
        <w:tc>
          <w:tcPr>
            <w:tcW w:w="8342" w:type="dxa"/>
          </w:tcPr>
          <w:p w14:paraId="1EE5479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E1B0F" w:rsidRPr="00480F0B" w14:paraId="54F57F5D" w14:textId="77777777" w:rsidTr="005D2D14">
        <w:tc>
          <w:tcPr>
            <w:tcW w:w="1229" w:type="dxa"/>
          </w:tcPr>
          <w:p w14:paraId="2E4288D9" w14:textId="77777777" w:rsidR="005E1B0F" w:rsidRPr="00480F0B" w:rsidRDefault="005E1B0F" w:rsidP="004346F1">
            <w:pPr>
              <w:jc w:val="both"/>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14:paraId="4988B36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14:paraId="1C57C76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14:paraId="6E89380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14:paraId="2136F8D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5E1B0F" w:rsidRPr="00480F0B" w14:paraId="0BDAFBED" w14:textId="77777777" w:rsidTr="005D2D14">
        <w:tc>
          <w:tcPr>
            <w:tcW w:w="1229" w:type="dxa"/>
          </w:tcPr>
          <w:p w14:paraId="6923E727" w14:textId="77777777" w:rsidR="005E1B0F" w:rsidRPr="00480F0B" w:rsidRDefault="005E1B0F" w:rsidP="004346F1">
            <w:pPr>
              <w:jc w:val="both"/>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14:paraId="2167B13D" w14:textId="77777777" w:rsidR="005E1B0F" w:rsidRPr="00731604" w:rsidRDefault="005E1B0F" w:rsidP="004346F1">
            <w:pPr>
              <w:jc w:val="both"/>
              <w:rPr>
                <w:rFonts w:ascii="Times New Roman" w:hAnsi="Times New Roman" w:cs="Segoe UI"/>
                <w:iCs/>
                <w:sz w:val="24"/>
                <w:szCs w:val="24"/>
                <w:lang w:eastAsia="ru-RU"/>
              </w:rPr>
            </w:pPr>
          </w:p>
        </w:tc>
        <w:tc>
          <w:tcPr>
            <w:tcW w:w="8342" w:type="dxa"/>
          </w:tcPr>
          <w:p w14:paraId="2207447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5E1B0F" w:rsidRPr="00480F0B" w14:paraId="18728705" w14:textId="77777777" w:rsidTr="005D2D14">
        <w:tc>
          <w:tcPr>
            <w:tcW w:w="1229" w:type="dxa"/>
          </w:tcPr>
          <w:p w14:paraId="6AFF7362" w14:textId="77777777" w:rsidR="005E1B0F" w:rsidRPr="00731604" w:rsidRDefault="005E1B0F" w:rsidP="004346F1">
            <w:pPr>
              <w:jc w:val="both"/>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14:paraId="64FA70F5" w14:textId="77777777" w:rsidR="005E1B0F" w:rsidRPr="00A96320"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14:paraId="76CC58AB"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5E1B0F" w:rsidRPr="00480F0B" w14:paraId="4DF7AE88" w14:textId="77777777" w:rsidTr="005D2D14">
        <w:tc>
          <w:tcPr>
            <w:tcW w:w="1229" w:type="dxa"/>
          </w:tcPr>
          <w:p w14:paraId="7CB277B2"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14:paraId="65A6E04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5E1B0F" w:rsidRPr="00480F0B" w14:paraId="68C59513" w14:textId="77777777" w:rsidTr="005D2D14">
        <w:tc>
          <w:tcPr>
            <w:tcW w:w="1229" w:type="dxa"/>
          </w:tcPr>
          <w:p w14:paraId="31EF78F7"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14:paraId="4B00623D"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E1B0F" w:rsidRPr="00480F0B" w14:paraId="0828FBD9" w14:textId="77777777" w:rsidTr="005D2D14">
        <w:tc>
          <w:tcPr>
            <w:tcW w:w="1229" w:type="dxa"/>
          </w:tcPr>
          <w:p w14:paraId="7EF4EEB6"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14:paraId="1576C324"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E1B0F" w:rsidRPr="00480F0B" w14:paraId="310E3AA1" w14:textId="77777777" w:rsidTr="005D2D14">
        <w:tc>
          <w:tcPr>
            <w:tcW w:w="1229" w:type="dxa"/>
          </w:tcPr>
          <w:p w14:paraId="2752570D"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14:paraId="1CE24F70"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14:paraId="09EBFC25" w14:textId="77777777" w:rsidR="005E1B0F" w:rsidRPr="00985111" w:rsidRDefault="005E1B0F" w:rsidP="004346F1">
      <w:pPr>
        <w:ind w:firstLine="709"/>
        <w:jc w:val="both"/>
        <w:rPr>
          <w:rFonts w:ascii="Times New Roman" w:hAnsi="Times New Roman"/>
          <w:sz w:val="24"/>
          <w:szCs w:val="24"/>
          <w:lang w:eastAsia="ru-RU"/>
        </w:rPr>
      </w:pPr>
    </w:p>
    <w:p w14:paraId="3D34E01F" w14:textId="77777777" w:rsidR="005E1B0F" w:rsidRPr="00985111" w:rsidRDefault="005E1B0F" w:rsidP="004346F1">
      <w:pPr>
        <w:ind w:firstLine="709"/>
        <w:jc w:val="both"/>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5E1B0F" w:rsidRPr="00480F0B" w14:paraId="2FCA7393" w14:textId="77777777" w:rsidTr="005D2D14">
        <w:tc>
          <w:tcPr>
            <w:tcW w:w="1204" w:type="dxa"/>
          </w:tcPr>
          <w:p w14:paraId="3086E672" w14:textId="77777777" w:rsidR="005E1B0F" w:rsidRPr="00480F0B" w:rsidRDefault="005E1B0F" w:rsidP="004346F1">
            <w:pPr>
              <w:jc w:val="both"/>
              <w:rPr>
                <w:rFonts w:ascii="Times New Roman" w:hAnsi="Times New Roman"/>
                <w:i/>
                <w:sz w:val="24"/>
                <w:szCs w:val="24"/>
              </w:rPr>
            </w:pPr>
            <w:r w:rsidRPr="00480F0B">
              <w:rPr>
                <w:rFonts w:ascii="Times New Roman" w:hAnsi="Times New Roman"/>
                <w:i/>
                <w:sz w:val="24"/>
                <w:szCs w:val="24"/>
              </w:rPr>
              <w:t>Код</w:t>
            </w:r>
          </w:p>
        </w:tc>
        <w:tc>
          <w:tcPr>
            <w:tcW w:w="8367" w:type="dxa"/>
          </w:tcPr>
          <w:p w14:paraId="42436D72"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5E1B0F" w:rsidRPr="00480F0B" w14:paraId="4AE134E8" w14:textId="77777777" w:rsidTr="005D2D14">
        <w:tc>
          <w:tcPr>
            <w:tcW w:w="1204" w:type="dxa"/>
          </w:tcPr>
          <w:p w14:paraId="04C09AFC" w14:textId="77777777" w:rsidR="005E1B0F" w:rsidRPr="00480F0B" w:rsidRDefault="005E1B0F" w:rsidP="004346F1">
            <w:pPr>
              <w:jc w:val="both"/>
              <w:rPr>
                <w:rFonts w:ascii="Times New Roman" w:hAnsi="Times New Roman"/>
                <w:bCs/>
                <w:iCs/>
                <w:sz w:val="24"/>
                <w:szCs w:val="24"/>
              </w:rPr>
            </w:pPr>
            <w:bookmarkStart w:id="3" w:name="_Hlk160975915"/>
            <w:r w:rsidRPr="00480F0B">
              <w:rPr>
                <w:rFonts w:ascii="Times New Roman" w:hAnsi="Times New Roman"/>
                <w:bCs/>
                <w:iCs/>
                <w:sz w:val="24"/>
                <w:szCs w:val="24"/>
              </w:rPr>
              <w:t>ВД 3</w:t>
            </w:r>
          </w:p>
        </w:tc>
        <w:tc>
          <w:tcPr>
            <w:tcW w:w="8367" w:type="dxa"/>
          </w:tcPr>
          <w:p w14:paraId="6C065B15"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621ED3">
              <w:rPr>
                <w:rFonts w:ascii="Times New Roman" w:hAnsi="Times New Roman"/>
                <w:bCs/>
                <w:sz w:val="24"/>
                <w:szCs w:val="24"/>
                <w:lang w:eastAsia="ru-RU"/>
              </w:rPr>
              <w:t>Обеспечение реализации прав граждан в сфере пенсионного обеспечении и социальной защиты</w:t>
            </w:r>
          </w:p>
        </w:tc>
      </w:tr>
      <w:tr w:rsidR="005E1B0F" w:rsidRPr="00480F0B" w14:paraId="48B4FBF6" w14:textId="77777777" w:rsidTr="005D2D14">
        <w:tc>
          <w:tcPr>
            <w:tcW w:w="1204" w:type="dxa"/>
          </w:tcPr>
          <w:p w14:paraId="3CB780EC" w14:textId="77777777" w:rsidR="005E1B0F" w:rsidRPr="004346F1" w:rsidRDefault="005E1B0F" w:rsidP="004346F1">
            <w:pPr>
              <w:jc w:val="both"/>
              <w:rPr>
                <w:rFonts w:ascii="Times New Roman" w:hAnsi="Times New Roman"/>
                <w:bCs/>
                <w:iCs/>
                <w:sz w:val="24"/>
                <w:szCs w:val="24"/>
              </w:rPr>
            </w:pPr>
            <w:r w:rsidRPr="004346F1">
              <w:rPr>
                <w:rFonts w:ascii="Times New Roman" w:hAnsi="Times New Roman"/>
                <w:bCs/>
                <w:iCs/>
                <w:sz w:val="24"/>
                <w:szCs w:val="24"/>
              </w:rPr>
              <w:t>ПК 3.1.</w:t>
            </w:r>
          </w:p>
        </w:tc>
        <w:tc>
          <w:tcPr>
            <w:tcW w:w="8367" w:type="dxa"/>
          </w:tcPr>
          <w:p w14:paraId="66D9B300" w14:textId="77777777" w:rsidR="005E1B0F" w:rsidRPr="004346F1" w:rsidRDefault="005E1B0F" w:rsidP="004346F1">
            <w:pPr>
              <w:keepNext/>
              <w:jc w:val="both"/>
              <w:outlineLvl w:val="1"/>
              <w:rPr>
                <w:rFonts w:ascii="Times New Roman" w:hAnsi="Times New Roman"/>
                <w:bCs/>
                <w:iCs/>
                <w:sz w:val="24"/>
                <w:szCs w:val="24"/>
                <w:lang w:eastAsia="ru-RU"/>
              </w:rPr>
            </w:pPr>
            <w:r w:rsidRPr="004346F1">
              <w:rPr>
                <w:rFonts w:ascii="Times New Roman" w:hAnsi="Times New Roman"/>
                <w:bCs/>
                <w:iCs/>
                <w:sz w:val="24"/>
                <w:szCs w:val="24"/>
              </w:rPr>
              <w:t>Информировать, на приеме и консультировании субъектов права по вопросам социального обеспечения и социальной защиты</w:t>
            </w:r>
          </w:p>
        </w:tc>
      </w:tr>
      <w:tr w:rsidR="005E1B0F" w:rsidRPr="00480F0B" w14:paraId="207C0134" w14:textId="77777777" w:rsidTr="005D2D14">
        <w:tc>
          <w:tcPr>
            <w:tcW w:w="1204" w:type="dxa"/>
          </w:tcPr>
          <w:p w14:paraId="6232FAF6" w14:textId="77777777" w:rsidR="005E1B0F" w:rsidRPr="00480F0B" w:rsidRDefault="005E1B0F" w:rsidP="005D2D14">
            <w:pPr>
              <w:jc w:val="center"/>
              <w:rPr>
                <w:rFonts w:ascii="Times New Roman" w:hAnsi="Times New Roman"/>
                <w:bCs/>
                <w:iCs/>
                <w:sz w:val="24"/>
                <w:szCs w:val="24"/>
              </w:rPr>
            </w:pPr>
            <w:r w:rsidRPr="00666820">
              <w:rPr>
                <w:rFonts w:ascii="Times New Roman" w:hAnsi="Times New Roman"/>
                <w:color w:val="000000"/>
                <w:sz w:val="24"/>
                <w:szCs w:val="24"/>
                <w:lang w:eastAsia="ru-RU"/>
              </w:rPr>
              <w:t>ПК </w:t>
            </w:r>
            <w:r>
              <w:rPr>
                <w:rFonts w:ascii="Times New Roman" w:hAnsi="Times New Roman"/>
                <w:color w:val="000000"/>
                <w:sz w:val="24"/>
                <w:szCs w:val="24"/>
                <w:lang w:eastAsia="ru-RU"/>
              </w:rPr>
              <w:t>3</w:t>
            </w:r>
            <w:r w:rsidRPr="00666820">
              <w:rPr>
                <w:rFonts w:ascii="Times New Roman" w:hAnsi="Times New Roman"/>
                <w:color w:val="000000"/>
                <w:sz w:val="24"/>
                <w:szCs w:val="24"/>
                <w:lang w:eastAsia="ru-RU"/>
              </w:rPr>
              <w:t>.2. </w:t>
            </w:r>
          </w:p>
        </w:tc>
        <w:tc>
          <w:tcPr>
            <w:tcW w:w="8367" w:type="dxa"/>
            <w:tcBorders>
              <w:top w:val="nil"/>
              <w:bottom w:val="single" w:sz="4" w:space="0" w:color="000000"/>
            </w:tcBorders>
          </w:tcPr>
          <w:p w14:paraId="58D28D1A" w14:textId="77777777" w:rsidR="005E1B0F" w:rsidRPr="00480F0B" w:rsidRDefault="005E1B0F" w:rsidP="005D2D14">
            <w:pPr>
              <w:keepNext/>
              <w:jc w:val="both"/>
              <w:outlineLvl w:val="1"/>
              <w:rPr>
                <w:rFonts w:ascii="Times New Roman" w:hAnsi="Times New Roman"/>
                <w:bCs/>
                <w:iCs/>
                <w:sz w:val="24"/>
                <w:szCs w:val="24"/>
              </w:rPr>
            </w:pPr>
            <w:r w:rsidRPr="00666820">
              <w:rPr>
                <w:rFonts w:ascii="Times New Roman" w:hAnsi="Times New Roman"/>
                <w:color w:val="000000"/>
                <w:sz w:val="24"/>
                <w:szCs w:val="24"/>
                <w:lang w:eastAsia="ru-RU"/>
              </w:rPr>
              <w:t xml:space="preserve">Осуществлять формирование и рассмотрение пакета документов для </w:t>
            </w:r>
            <w:r w:rsidRPr="00666820">
              <w:rPr>
                <w:rFonts w:ascii="Times New Roman" w:hAnsi="Times New Roman"/>
                <w:color w:val="000000"/>
                <w:sz w:val="24"/>
                <w:szCs w:val="24"/>
                <w:lang w:eastAsia="ru-RU"/>
              </w:rPr>
              <w:lastRenderedPageBreak/>
              <w:t>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r>
      <w:tr w:rsidR="005E1B0F" w:rsidRPr="00480F0B" w14:paraId="6B366527" w14:textId="77777777" w:rsidTr="005D2D14">
        <w:tc>
          <w:tcPr>
            <w:tcW w:w="1204" w:type="dxa"/>
          </w:tcPr>
          <w:p w14:paraId="5046EACD" w14:textId="77777777" w:rsidR="005E1B0F" w:rsidRPr="00480F0B" w:rsidRDefault="005E1B0F" w:rsidP="005D2D14">
            <w:pPr>
              <w:jc w:val="center"/>
              <w:rPr>
                <w:rFonts w:ascii="Times New Roman" w:hAnsi="Times New Roman"/>
                <w:bCs/>
                <w:iCs/>
                <w:sz w:val="24"/>
                <w:szCs w:val="24"/>
              </w:rPr>
            </w:pPr>
            <w:r w:rsidRPr="00621ED3">
              <w:rPr>
                <w:rFonts w:ascii="Times New Roman" w:hAnsi="Times New Roman"/>
                <w:bCs/>
                <w:iCs/>
                <w:sz w:val="24"/>
                <w:szCs w:val="24"/>
                <w:lang w:eastAsia="ru-RU"/>
              </w:rPr>
              <w:lastRenderedPageBreak/>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.3.</w:t>
            </w:r>
          </w:p>
        </w:tc>
        <w:tc>
          <w:tcPr>
            <w:tcW w:w="8367" w:type="dxa"/>
          </w:tcPr>
          <w:p w14:paraId="4BAA9C2E" w14:textId="77777777" w:rsidR="005E1B0F" w:rsidRPr="00AF503B"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r>
      <w:tr w:rsidR="005E1B0F" w:rsidRPr="00480F0B" w14:paraId="7241A97E" w14:textId="77777777" w:rsidTr="005D2D14">
        <w:tc>
          <w:tcPr>
            <w:tcW w:w="1204" w:type="dxa"/>
          </w:tcPr>
          <w:p w14:paraId="20D37E35" w14:textId="77777777" w:rsidR="005E1B0F" w:rsidRPr="00621ED3" w:rsidRDefault="005E1B0F" w:rsidP="005D2D14">
            <w:pPr>
              <w:jc w:val="center"/>
              <w:rPr>
                <w:rFonts w:ascii="Times New Roman" w:hAnsi="Times New Roman"/>
                <w:bCs/>
                <w:iCs/>
                <w:sz w:val="24"/>
                <w:szCs w:val="24"/>
                <w:lang w:eastAsia="ru-RU"/>
              </w:rPr>
            </w:pPr>
            <w:r w:rsidRPr="00621ED3">
              <w:rPr>
                <w:rFonts w:ascii="Times New Roman" w:hAnsi="Times New Roman"/>
                <w:bCs/>
                <w:iCs/>
                <w:sz w:val="24"/>
                <w:szCs w:val="24"/>
                <w:lang w:eastAsia="ru-RU"/>
              </w:rPr>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.4</w:t>
            </w:r>
          </w:p>
        </w:tc>
        <w:tc>
          <w:tcPr>
            <w:tcW w:w="8367" w:type="dxa"/>
          </w:tcPr>
          <w:p w14:paraId="6C9D869A" w14:textId="77777777" w:rsidR="005E1B0F" w:rsidRPr="00621ED3"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r>
      <w:bookmarkEnd w:id="3"/>
    </w:tbl>
    <w:p w14:paraId="5C10482C" w14:textId="77777777" w:rsidR="005E1B0F" w:rsidRPr="00314C99" w:rsidRDefault="005E1B0F" w:rsidP="00E3697A">
      <w:pPr>
        <w:contextualSpacing/>
        <w:rPr>
          <w:rFonts w:ascii="Times New Roman" w:hAnsi="Times New Roman"/>
          <w:sz w:val="24"/>
          <w:szCs w:val="24"/>
          <w:lang w:eastAsia="ru-RU"/>
        </w:rPr>
      </w:pPr>
    </w:p>
    <w:p w14:paraId="77ADB47F" w14:textId="77777777" w:rsidR="005E1B0F" w:rsidRPr="009505D4" w:rsidRDefault="005E1B0F" w:rsidP="00C86FC8">
      <w:pPr>
        <w:ind w:firstLine="33"/>
        <w:jc w:val="center"/>
        <w:rPr>
          <w:rFonts w:ascii="Times New Roman" w:hAnsi="Times New Roman"/>
          <w:bCs/>
          <w:sz w:val="24"/>
          <w:szCs w:val="24"/>
        </w:rPr>
      </w:pPr>
      <w:r w:rsidRPr="009505D4">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5E1B0F" w:rsidRPr="009505D4" w14:paraId="0FCC5CA7" w14:textId="77777777" w:rsidTr="00476AC3">
        <w:tc>
          <w:tcPr>
            <w:tcW w:w="1188" w:type="dxa"/>
          </w:tcPr>
          <w:p w14:paraId="5DF25748" w14:textId="77777777" w:rsidR="005E1B0F" w:rsidRPr="009505D4" w:rsidRDefault="005E1B0F" w:rsidP="00476AC3">
            <w:pPr>
              <w:jc w:val="both"/>
              <w:rPr>
                <w:rFonts w:ascii="Times New Roman" w:hAnsi="Times New Roman"/>
                <w:sz w:val="24"/>
                <w:szCs w:val="24"/>
              </w:rPr>
            </w:pPr>
            <w:r w:rsidRPr="009505D4">
              <w:rPr>
                <w:rFonts w:ascii="Times New Roman" w:hAnsi="Times New Roman"/>
                <w:sz w:val="24"/>
                <w:szCs w:val="24"/>
              </w:rPr>
              <w:t>ЛР 16</w:t>
            </w:r>
          </w:p>
        </w:tc>
        <w:tc>
          <w:tcPr>
            <w:tcW w:w="8559" w:type="dxa"/>
            <w:vAlign w:val="center"/>
          </w:tcPr>
          <w:p w14:paraId="350B5BC5"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5E1B0F" w:rsidRPr="009505D4" w14:paraId="2D7E6394" w14:textId="77777777" w:rsidTr="00476AC3">
        <w:tc>
          <w:tcPr>
            <w:tcW w:w="1188" w:type="dxa"/>
          </w:tcPr>
          <w:p w14:paraId="2E0B1C1B" w14:textId="77777777" w:rsidR="005E1B0F" w:rsidRPr="009505D4" w:rsidRDefault="005E1B0F" w:rsidP="00476AC3">
            <w:pPr>
              <w:rPr>
                <w:rFonts w:ascii="Times New Roman" w:hAnsi="Times New Roman"/>
                <w:sz w:val="24"/>
                <w:szCs w:val="24"/>
              </w:rPr>
            </w:pPr>
            <w:r w:rsidRPr="009505D4">
              <w:rPr>
                <w:rFonts w:ascii="Times New Roman" w:hAnsi="Times New Roman"/>
                <w:sz w:val="24"/>
                <w:szCs w:val="24"/>
              </w:rPr>
              <w:t xml:space="preserve">ЛР 17 </w:t>
            </w:r>
          </w:p>
        </w:tc>
        <w:tc>
          <w:tcPr>
            <w:tcW w:w="8559" w:type="dxa"/>
            <w:vAlign w:val="center"/>
          </w:tcPr>
          <w:p w14:paraId="7B41FC71"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14:paraId="64BEE73A" w14:textId="77777777" w:rsidR="005E1B0F" w:rsidRDefault="005E1B0F" w:rsidP="00E3697A">
      <w:pPr>
        <w:ind w:firstLine="709"/>
        <w:rPr>
          <w:rFonts w:ascii="Times New Roman" w:hAnsi="Times New Roman"/>
          <w:bCs/>
          <w:sz w:val="24"/>
          <w:szCs w:val="24"/>
        </w:rPr>
      </w:pPr>
    </w:p>
    <w:p w14:paraId="0AB97A55" w14:textId="77777777" w:rsidR="005E1B0F" w:rsidRPr="00985111" w:rsidRDefault="005E1B0F" w:rsidP="00E3697A">
      <w:pPr>
        <w:ind w:firstLine="709"/>
        <w:rPr>
          <w:rFonts w:ascii="Times New Roman" w:hAnsi="Times New Roman"/>
          <w:bCs/>
          <w:sz w:val="24"/>
          <w:szCs w:val="24"/>
        </w:rPr>
      </w:pPr>
      <w:r w:rsidRPr="00985111">
        <w:rPr>
          <w:rFonts w:ascii="Times New Roman" w:hAnsi="Times New Roman"/>
          <w:bCs/>
          <w:sz w:val="24"/>
          <w:szCs w:val="24"/>
        </w:rPr>
        <w:t>1.1.</w:t>
      </w:r>
      <w:r>
        <w:rPr>
          <w:rFonts w:ascii="Times New Roman" w:hAnsi="Times New Roman"/>
          <w:bCs/>
          <w:sz w:val="24"/>
          <w:szCs w:val="24"/>
        </w:rPr>
        <w:t>4</w:t>
      </w:r>
      <w:r w:rsidRPr="00985111">
        <w:rPr>
          <w:rFonts w:ascii="Times New Roman" w:hAnsi="Times New Roman"/>
          <w:bCs/>
          <w:sz w:val="24"/>
          <w:szCs w:val="24"/>
        </w:rPr>
        <w:t>.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5E1B0F" w:rsidRPr="00480F0B" w14:paraId="08A69AFC" w14:textId="77777777" w:rsidTr="005D2D14">
        <w:tc>
          <w:tcPr>
            <w:tcW w:w="0" w:type="auto"/>
          </w:tcPr>
          <w:p w14:paraId="0896D5B1"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14:paraId="1D908D5E"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информирования, приема и консультирования граждан и представителей юридических лиц по вопросам социального обеспечения,</w:t>
            </w:r>
            <w:r>
              <w:rPr>
                <w:rFonts w:ascii="Times New Roman" w:hAnsi="Times New Roman"/>
                <w:bCs/>
                <w:iCs/>
                <w:sz w:val="24"/>
                <w:szCs w:val="24"/>
              </w:rPr>
              <w:t xml:space="preserve"> </w:t>
            </w:r>
            <w:r w:rsidRPr="00480F0B">
              <w:rPr>
                <w:rFonts w:ascii="Times New Roman" w:hAnsi="Times New Roman"/>
                <w:bCs/>
                <w:iCs/>
                <w:sz w:val="24"/>
                <w:szCs w:val="24"/>
              </w:rPr>
              <w:t xml:space="preserve"> общения с нуждающимися в социальном обеспечении гражданами (семьями)</w:t>
            </w:r>
            <w:r w:rsidRPr="00480F0B">
              <w:t xml:space="preserve"> </w:t>
            </w:r>
            <w:r w:rsidRPr="00480F0B">
              <w:rPr>
                <w:rFonts w:ascii="Times New Roman" w:hAnsi="Times New Roman"/>
                <w:bCs/>
                <w:iCs/>
                <w:sz w:val="24"/>
                <w:szCs w:val="24"/>
              </w:rPr>
              <w:t>приема и регистрации заявлений и документов для установления и осуществления денежных и натуральных предоставлений в рамках социального обеспечения;</w:t>
            </w:r>
          </w:p>
          <w:p w14:paraId="4D8C0D1D"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bCs/>
                <w:iCs/>
                <w:sz w:val="24"/>
                <w:szCs w:val="24"/>
              </w:rPr>
              <w:t xml:space="preserve"> </w:t>
            </w:r>
            <w:r w:rsidRPr="00480F0B">
              <w:rPr>
                <w:rFonts w:ascii="Times New Roman" w:hAnsi="Times New Roman"/>
                <w:bCs/>
                <w:iCs/>
                <w:sz w:val="24"/>
                <w:szCs w:val="24"/>
              </w:rPr>
              <w:t xml:space="preserve">подготовки проектов решений об установлении (отказе в установлении) и осуществлении денежных и натуральных предоставлений в рамках социального обеспечения, используя </w:t>
            </w:r>
            <w:proofErr w:type="spellStart"/>
            <w:r w:rsidRPr="00480F0B">
              <w:rPr>
                <w:rFonts w:ascii="Times New Roman" w:hAnsi="Times New Roman"/>
                <w:bCs/>
                <w:iCs/>
                <w:sz w:val="24"/>
                <w:szCs w:val="24"/>
              </w:rPr>
              <w:t>иучреждения</w:t>
            </w:r>
            <w:proofErr w:type="spellEnd"/>
            <w:r w:rsidRPr="00480F0B">
              <w:rPr>
                <w:rFonts w:ascii="Times New Roman" w:hAnsi="Times New Roman"/>
                <w:bCs/>
                <w:iCs/>
                <w:sz w:val="24"/>
                <w:szCs w:val="24"/>
              </w:rPr>
              <w:t xml:space="preserve"> получателей денежных и натуральных предоставлений в рамках социального обеспечения;</w:t>
            </w:r>
          </w:p>
          <w:p w14:paraId="10DFF3B2"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 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p w14:paraId="7A94A530"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выявления и ведения учета лиц, нуждающихся в социальном обеспечении, с применением компьютерных технологий;</w:t>
            </w:r>
          </w:p>
          <w:p w14:paraId="3392251D" w14:textId="53E4CCA0"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 </w:t>
            </w:r>
            <w:r w:rsidR="00B663FB" w:rsidRPr="00480F0B">
              <w:rPr>
                <w:rFonts w:ascii="Times New Roman" w:hAnsi="Times New Roman"/>
                <w:bCs/>
                <w:iCs/>
                <w:sz w:val="24"/>
                <w:szCs w:val="24"/>
              </w:rPr>
              <w:t>информационно</w:t>
            </w:r>
            <w:r w:rsidRPr="00480F0B">
              <w:rPr>
                <w:rFonts w:ascii="Times New Roman" w:hAnsi="Times New Roman"/>
                <w:bCs/>
                <w:iCs/>
                <w:sz w:val="24"/>
                <w:szCs w:val="24"/>
              </w:rPr>
              <w:t>-коммуникационные технологии</w:t>
            </w:r>
          </w:p>
        </w:tc>
      </w:tr>
      <w:tr w:rsidR="005E1B0F" w:rsidRPr="00480F0B" w14:paraId="01517FEE" w14:textId="77777777" w:rsidTr="005D2D14">
        <w:tc>
          <w:tcPr>
            <w:tcW w:w="0" w:type="auto"/>
          </w:tcPr>
          <w:p w14:paraId="7A947A07"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Уметь</w:t>
            </w:r>
          </w:p>
        </w:tc>
        <w:tc>
          <w:tcPr>
            <w:tcW w:w="7515" w:type="dxa"/>
          </w:tcPr>
          <w:p w14:paraId="2D1A5F7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информировать граждан и юридические лица (через их представителей) по вопросам социального обеспечения;</w:t>
            </w:r>
          </w:p>
          <w:p w14:paraId="67CE55D7"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прием граждан и представителей юридических лиц по вопросам социального обеспечения;</w:t>
            </w:r>
          </w:p>
          <w:p w14:paraId="71BFF69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оказывать консультационную помощь гражданам и представителям юридических лиц по вопросам социального обеспечения</w:t>
            </w:r>
            <w:r>
              <w:rPr>
                <w:rFonts w:ascii="Times New Roman" w:hAnsi="Times New Roman"/>
                <w:bCs/>
                <w:iCs/>
                <w:sz w:val="24"/>
                <w:szCs w:val="24"/>
              </w:rPr>
              <w:t>;</w:t>
            </w:r>
          </w:p>
          <w:p w14:paraId="6C64D93F" w14:textId="77777777" w:rsidR="005E1B0F" w:rsidRDefault="005E1B0F" w:rsidP="004346F1">
            <w:pPr>
              <w:jc w:val="both"/>
              <w:rPr>
                <w:rFonts w:ascii="Times New Roman" w:hAnsi="Times New Roman"/>
                <w:color w:val="000000"/>
                <w:sz w:val="24"/>
                <w:szCs w:val="24"/>
                <w:lang w:eastAsia="ru-RU"/>
              </w:rPr>
            </w:pPr>
            <w:r w:rsidRPr="00666820">
              <w:rPr>
                <w:rFonts w:ascii="Times New Roman" w:hAnsi="Times New Roman"/>
                <w:color w:val="000000"/>
                <w:sz w:val="24"/>
                <w:szCs w:val="24"/>
                <w:lang w:eastAsia="ru-RU"/>
              </w:rPr>
              <w:lastRenderedPageBreak/>
              <w:t>формировать и рассматривать документы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color w:val="000000"/>
                <w:sz w:val="24"/>
                <w:szCs w:val="24"/>
                <w:lang w:eastAsia="ru-RU"/>
              </w:rPr>
              <w:t>;</w:t>
            </w:r>
          </w:p>
          <w:p w14:paraId="73EF3B99"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подготовку проектов решений об установлении (отказе в установлении) денежных и натуральных предоставлений в рамках социального обеспечения, используя информационно-коммуникационные технологии</w:t>
            </w:r>
            <w:r>
              <w:rPr>
                <w:rFonts w:ascii="Times New Roman" w:hAnsi="Times New Roman"/>
                <w:bCs/>
                <w:iCs/>
                <w:sz w:val="24"/>
                <w:szCs w:val="24"/>
              </w:rPr>
              <w:t>;</w:t>
            </w:r>
          </w:p>
          <w:p w14:paraId="3BCE443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формировать и вести базу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731B872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p w14:paraId="021DFF6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пользоваться компьютерными программами, применяемыми в целях установления и осуществления денежных и натуральных предоставлений в рамках социального обеспечения;</w:t>
            </w:r>
          </w:p>
          <w:p w14:paraId="53DCBB0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поддерживать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 </w:t>
            </w:r>
          </w:p>
          <w:p w14:paraId="56010CB6"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выявлять и осуществлять учет лиц, нуждающихся в социальном обеспечении, с применением компьютерных технологий;</w:t>
            </w:r>
          </w:p>
        </w:tc>
      </w:tr>
      <w:tr w:rsidR="005E1B0F" w:rsidRPr="00480F0B" w14:paraId="692CD7ED" w14:textId="77777777" w:rsidTr="005D2D14">
        <w:tc>
          <w:tcPr>
            <w:tcW w:w="0" w:type="auto"/>
          </w:tcPr>
          <w:p w14:paraId="2EA590D3"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lastRenderedPageBreak/>
              <w:t>Знать</w:t>
            </w:r>
          </w:p>
        </w:tc>
        <w:tc>
          <w:tcPr>
            <w:tcW w:w="7515" w:type="dxa"/>
          </w:tcPr>
          <w:p w14:paraId="20B1AD7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содержание нормативных правовых актов федерального, регионального и муниципального уровней, регулирующих вопросы социального обеспечения;</w:t>
            </w:r>
          </w:p>
          <w:p w14:paraId="5B57B5A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способы информирования граждан и представителей юридических лиц по вопросам социального обеспечения</w:t>
            </w:r>
            <w:r>
              <w:rPr>
                <w:rFonts w:ascii="Times New Roman" w:hAnsi="Times New Roman"/>
                <w:bCs/>
                <w:iCs/>
                <w:sz w:val="24"/>
                <w:szCs w:val="24"/>
              </w:rPr>
              <w:t>;</w:t>
            </w:r>
          </w:p>
          <w:p w14:paraId="4EDFE76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7EBDFB0A"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5954A28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документов для установления и осуществления денежных и натуральных предоставлений в рамках социального обеспечения</w:t>
            </w:r>
            <w:r>
              <w:rPr>
                <w:rFonts w:ascii="Times New Roman" w:hAnsi="Times New Roman"/>
                <w:bCs/>
                <w:iCs/>
                <w:sz w:val="24"/>
                <w:szCs w:val="24"/>
              </w:rPr>
              <w:t>;</w:t>
            </w:r>
          </w:p>
          <w:p w14:paraId="1EECAEB3"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процедуру подготовки проектов решений об установлении (отказе в установлении) денежных и натуральных предоставлений в рамках социального обеспечения</w:t>
            </w:r>
            <w:r>
              <w:rPr>
                <w:rFonts w:ascii="Times New Roman" w:hAnsi="Times New Roman"/>
                <w:bCs/>
                <w:iCs/>
                <w:sz w:val="24"/>
                <w:szCs w:val="24"/>
              </w:rPr>
              <w:t>;</w:t>
            </w:r>
          </w:p>
          <w:p w14:paraId="78F6DAB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компьютерные программы по установлению и осуществлению денежных и натуральных предоставлений в рамках социального обеспечения</w:t>
            </w:r>
            <w:r>
              <w:rPr>
                <w:rFonts w:ascii="Times New Roman" w:hAnsi="Times New Roman"/>
                <w:bCs/>
                <w:iCs/>
                <w:sz w:val="24"/>
                <w:szCs w:val="24"/>
              </w:rPr>
              <w:t>;</w:t>
            </w:r>
          </w:p>
          <w:p w14:paraId="3130DE6B"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3AD17D2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11BBD3B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и ведения базы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6DB58E9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поддержания в актуальном состоянии базы данных получателей денежных и натуральных предоставлений в рамках социального обеспечения</w:t>
            </w:r>
          </w:p>
        </w:tc>
      </w:tr>
    </w:tbl>
    <w:p w14:paraId="7864969B" w14:textId="77777777" w:rsidR="005E1B0F" w:rsidRDefault="005E1B0F" w:rsidP="00E3697A">
      <w:pPr>
        <w:ind w:left="709"/>
        <w:contextualSpacing/>
        <w:jc w:val="both"/>
        <w:rPr>
          <w:rFonts w:ascii="Times New Roman" w:hAnsi="Times New Roman"/>
          <w:b/>
          <w:sz w:val="24"/>
          <w:szCs w:val="24"/>
          <w:lang w:eastAsia="ru-RU"/>
        </w:rPr>
      </w:pPr>
    </w:p>
    <w:p w14:paraId="45F2ADA5" w14:textId="77777777" w:rsidR="005E1B0F" w:rsidRDefault="005E1B0F" w:rsidP="00E3697A">
      <w:pPr>
        <w:ind w:left="709"/>
        <w:contextualSpacing/>
        <w:jc w:val="both"/>
        <w:rPr>
          <w:rFonts w:ascii="Times New Roman" w:hAnsi="Times New Roman"/>
          <w:b/>
          <w:sz w:val="24"/>
          <w:szCs w:val="24"/>
          <w:lang w:eastAsia="ru-RU"/>
        </w:rPr>
      </w:pPr>
    </w:p>
    <w:p w14:paraId="62133030" w14:textId="77777777" w:rsidR="00C31C5F" w:rsidRDefault="00C31C5F" w:rsidP="00AD2B55">
      <w:pPr>
        <w:ind w:left="709"/>
        <w:contextualSpacing/>
        <w:jc w:val="both"/>
        <w:rPr>
          <w:rFonts w:ascii="Times New Roman" w:hAnsi="Times New Roman"/>
          <w:b/>
          <w:sz w:val="24"/>
          <w:szCs w:val="24"/>
          <w:lang w:eastAsia="ru-RU"/>
        </w:rPr>
      </w:pPr>
    </w:p>
    <w:p w14:paraId="152C7E94" w14:textId="77777777" w:rsidR="00C31C5F" w:rsidRDefault="00C31C5F" w:rsidP="00AD2B55">
      <w:pPr>
        <w:ind w:left="709"/>
        <w:contextualSpacing/>
        <w:jc w:val="both"/>
        <w:rPr>
          <w:rFonts w:ascii="Times New Roman" w:hAnsi="Times New Roman"/>
          <w:b/>
          <w:sz w:val="24"/>
          <w:szCs w:val="24"/>
          <w:lang w:eastAsia="ru-RU"/>
        </w:rPr>
      </w:pPr>
    </w:p>
    <w:p w14:paraId="09FC7E2B" w14:textId="77777777" w:rsidR="005E1B0F" w:rsidRPr="00AD2B55" w:rsidRDefault="005E1B0F" w:rsidP="00AD2B55">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lastRenderedPageBreak/>
        <w:t>1.2. Количество часов, отводимое на освоение профессионального модул</w:t>
      </w:r>
      <w:r>
        <w:rPr>
          <w:rFonts w:ascii="Times New Roman" w:hAnsi="Times New Roman"/>
          <w:b/>
          <w:sz w:val="24"/>
          <w:szCs w:val="24"/>
          <w:lang w:eastAsia="ru-RU"/>
        </w:rPr>
        <w:t>я</w:t>
      </w:r>
    </w:p>
    <w:p w14:paraId="3680E853"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Всего часов </w:t>
      </w:r>
    </w:p>
    <w:p w14:paraId="0A5D948B" w14:textId="77777777" w:rsidR="005E1B0F" w:rsidRPr="00B24F8D" w:rsidRDefault="005E1B0F" w:rsidP="00E3697A">
      <w:pPr>
        <w:ind w:firstLine="708"/>
        <w:rPr>
          <w:rFonts w:ascii="Times New Roman" w:hAnsi="Times New Roman"/>
          <w:sz w:val="24"/>
          <w:szCs w:val="24"/>
        </w:rPr>
      </w:pPr>
      <w:r w:rsidRPr="00B24F8D">
        <w:rPr>
          <w:rFonts w:ascii="Times New Roman" w:hAnsi="Times New Roman"/>
          <w:sz w:val="24"/>
          <w:szCs w:val="24"/>
        </w:rPr>
        <w:t xml:space="preserve">в том числе в форме практической подготовки </w:t>
      </w:r>
    </w:p>
    <w:p w14:paraId="43184A8C" w14:textId="77777777" w:rsidR="005E1B0F" w:rsidRPr="00B24F8D" w:rsidRDefault="005E1B0F" w:rsidP="00E3697A">
      <w:pPr>
        <w:rPr>
          <w:rFonts w:ascii="Times New Roman" w:hAnsi="Times New Roman"/>
          <w:sz w:val="24"/>
          <w:szCs w:val="24"/>
        </w:rPr>
      </w:pPr>
    </w:p>
    <w:p w14:paraId="15F0C397"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Из них на освоение МДК </w:t>
      </w:r>
    </w:p>
    <w:p w14:paraId="508C2C74" w14:textId="77777777" w:rsidR="005E1B0F" w:rsidRPr="00B24F8D" w:rsidRDefault="005E1B0F" w:rsidP="00E3697A">
      <w:pPr>
        <w:ind w:firstLine="708"/>
        <w:rPr>
          <w:rFonts w:ascii="Times New Roman" w:hAnsi="Times New Roman"/>
          <w:i/>
          <w:sz w:val="24"/>
          <w:szCs w:val="24"/>
        </w:rPr>
      </w:pPr>
      <w:r w:rsidRPr="00B24F8D">
        <w:rPr>
          <w:rFonts w:ascii="Times New Roman" w:hAnsi="Times New Roman"/>
          <w:sz w:val="24"/>
          <w:szCs w:val="24"/>
        </w:rPr>
        <w:t>в том числе самостоятельная работа</w:t>
      </w:r>
      <w:r w:rsidRPr="00B24F8D">
        <w:rPr>
          <w:rFonts w:ascii="Times New Roman" w:hAnsi="Times New Roman"/>
          <w:i/>
          <w:sz w:val="24"/>
          <w:szCs w:val="24"/>
        </w:rPr>
        <w:t xml:space="preserve">__________ </w:t>
      </w:r>
    </w:p>
    <w:p w14:paraId="2C924B9D"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практики, в том числе учебная   36-36</w:t>
      </w:r>
    </w:p>
    <w:p w14:paraId="036B87FA" w14:textId="77777777" w:rsidR="005E1B0F" w:rsidRPr="00B24F8D" w:rsidRDefault="005E1B0F" w:rsidP="00E3697A">
      <w:pPr>
        <w:ind w:left="1416" w:firstLine="708"/>
        <w:rPr>
          <w:rFonts w:ascii="Times New Roman" w:hAnsi="Times New Roman"/>
          <w:sz w:val="24"/>
          <w:szCs w:val="24"/>
        </w:rPr>
      </w:pPr>
      <w:r w:rsidRPr="00B24F8D">
        <w:rPr>
          <w:rFonts w:ascii="Times New Roman" w:hAnsi="Times New Roman"/>
          <w:sz w:val="24"/>
          <w:szCs w:val="24"/>
        </w:rPr>
        <w:t xml:space="preserve">   производственная </w:t>
      </w:r>
    </w:p>
    <w:p w14:paraId="4F4C2F4D" w14:textId="77777777" w:rsidR="005E1B0F" w:rsidRPr="00B24F8D" w:rsidRDefault="005E1B0F" w:rsidP="00E3697A">
      <w:pPr>
        <w:rPr>
          <w:rFonts w:ascii="Times New Roman" w:hAnsi="Times New Roman"/>
          <w:i/>
          <w:sz w:val="24"/>
          <w:szCs w:val="24"/>
        </w:rPr>
      </w:pPr>
      <w:r w:rsidRPr="00B24F8D">
        <w:rPr>
          <w:rFonts w:ascii="Times New Roman" w:hAnsi="Times New Roman"/>
          <w:iCs/>
          <w:sz w:val="24"/>
          <w:szCs w:val="24"/>
        </w:rPr>
        <w:t>Промежуточная аттестация</w:t>
      </w:r>
      <w:r w:rsidRPr="00B24F8D">
        <w:rPr>
          <w:rFonts w:ascii="Times New Roman" w:hAnsi="Times New Roman"/>
          <w:i/>
          <w:sz w:val="24"/>
          <w:szCs w:val="24"/>
        </w:rPr>
        <w:t xml:space="preserve"> ____________</w:t>
      </w:r>
    </w:p>
    <w:p w14:paraId="38BF80A1" w14:textId="77777777" w:rsidR="005E1B0F" w:rsidRPr="00B24F8D" w:rsidRDefault="005E1B0F" w:rsidP="00E3697A">
      <w:pPr>
        <w:spacing w:after="200" w:line="276" w:lineRule="auto"/>
        <w:rPr>
          <w:rFonts w:ascii="Times New Roman" w:hAnsi="Times New Roman"/>
          <w:sz w:val="24"/>
          <w:szCs w:val="24"/>
          <w:lang w:eastAsia="ru-RU"/>
        </w:rPr>
      </w:pPr>
    </w:p>
    <w:p w14:paraId="25B66A4B" w14:textId="77777777" w:rsidR="005E1B0F" w:rsidRPr="00B24F8D" w:rsidRDefault="005E1B0F" w:rsidP="00AE048E">
      <w:pPr>
        <w:ind w:firstLine="660"/>
        <w:jc w:val="both"/>
        <w:rPr>
          <w:rFonts w:ascii="Times New Roman" w:hAnsi="Times New Roman"/>
          <w:b/>
          <w:sz w:val="24"/>
          <w:lang w:eastAsia="ru-RU"/>
        </w:rPr>
      </w:pPr>
      <w:r w:rsidRPr="00B24F8D">
        <w:rPr>
          <w:rFonts w:ascii="Times New Roman" w:hAnsi="Times New Roman"/>
          <w:b/>
          <w:sz w:val="24"/>
          <w:lang w:eastAsia="ru-RU"/>
        </w:rPr>
        <w:t>1.2. Количество часов на основе программы профессионального модуля</w:t>
      </w:r>
    </w:p>
    <w:p w14:paraId="621895DD" w14:textId="77777777" w:rsidR="005E1B0F" w:rsidRPr="00B24F8D" w:rsidRDefault="005E1B0F" w:rsidP="00AE048E">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5E1B0F" w:rsidRPr="00B24F8D" w14:paraId="1F91F050" w14:textId="77777777" w:rsidTr="00930530">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3A1839"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C033DA"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Объем часов</w:t>
            </w:r>
          </w:p>
        </w:tc>
      </w:tr>
      <w:tr w:rsidR="005E1B0F" w:rsidRPr="00B24F8D" w14:paraId="208D94C1"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BCF6CB"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54996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464</w:t>
            </w:r>
          </w:p>
        </w:tc>
      </w:tr>
      <w:tr w:rsidR="005E1B0F" w:rsidRPr="00B24F8D" w14:paraId="738CCBF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907A84"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B901F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296</w:t>
            </w:r>
          </w:p>
        </w:tc>
      </w:tr>
      <w:tr w:rsidR="005E1B0F" w:rsidRPr="00B24F8D" w14:paraId="080EC4F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7A0398"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E8CD0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66F87B77"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A7D4E9"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9FAE8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3A8DCA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A56410"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FC9FD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0ABA2C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5322C"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B2A6E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65003DC6"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40C43C"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B4E6A0"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282</w:t>
            </w:r>
          </w:p>
        </w:tc>
      </w:tr>
      <w:tr w:rsidR="005E1B0F" w:rsidRPr="00B24F8D" w14:paraId="3551CB7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4EB0DE"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E4099E" w14:textId="77777777" w:rsidR="005E1B0F" w:rsidRPr="00B24F8D" w:rsidRDefault="005E1B0F" w:rsidP="00930530">
            <w:pPr>
              <w:jc w:val="center"/>
              <w:rPr>
                <w:rFonts w:ascii="Times New Roman" w:hAnsi="Times New Roman"/>
                <w:color w:val="000000"/>
                <w:sz w:val="24"/>
                <w:szCs w:val="24"/>
              </w:rPr>
            </w:pPr>
            <w:r w:rsidRPr="00B24F8D">
              <w:rPr>
                <w:rFonts w:ascii="Times New Roman" w:hAnsi="Times New Roman"/>
                <w:color w:val="000000"/>
                <w:sz w:val="24"/>
                <w:szCs w:val="24"/>
              </w:rPr>
              <w:t>282</w:t>
            </w:r>
          </w:p>
        </w:tc>
      </w:tr>
      <w:tr w:rsidR="005E1B0F" w:rsidRPr="00B24F8D" w14:paraId="59A1BEC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F85321"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99CEDC"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w:t>
            </w:r>
          </w:p>
        </w:tc>
      </w:tr>
      <w:tr w:rsidR="005E1B0F" w:rsidRPr="00B24F8D" w14:paraId="3FA308A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202DCF" w14:textId="77777777" w:rsidR="005E1B0F" w:rsidRPr="00B24F8D" w:rsidRDefault="005E1B0F" w:rsidP="00930530">
            <w:pPr>
              <w:rPr>
                <w:rFonts w:ascii="Times New Roman" w:hAnsi="Times New Roman"/>
                <w:b/>
                <w:sz w:val="24"/>
                <w:szCs w:val="24"/>
              </w:rPr>
            </w:pPr>
            <w:r w:rsidRPr="00B24F8D">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8A38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6B1C49C8"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0002D" w14:textId="77777777" w:rsidR="005E1B0F" w:rsidRPr="00B24F8D" w:rsidRDefault="005E1B0F" w:rsidP="00930530">
            <w:pPr>
              <w:rPr>
                <w:rFonts w:ascii="Times New Roman" w:hAnsi="Times New Roman"/>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63B4CF"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5275D6CE"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475CBE"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BDABD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24F8D" w14:paraId="78925C65"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BE812B"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E0A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B18FC" w14:paraId="7EA89498" w14:textId="77777777" w:rsidTr="00930530">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EF915E" w14:textId="77777777" w:rsidR="005E1B0F" w:rsidRPr="00BB18FC" w:rsidRDefault="005E1B0F" w:rsidP="00930530">
            <w:pPr>
              <w:rPr>
                <w:rFonts w:ascii="Times New Roman" w:hAnsi="Times New Roman"/>
                <w:sz w:val="24"/>
                <w:szCs w:val="24"/>
              </w:rPr>
            </w:pPr>
            <w:r w:rsidRPr="00B24F8D">
              <w:rPr>
                <w:rFonts w:ascii="Times New Roman" w:hAnsi="Times New Roman"/>
                <w:i/>
                <w:color w:val="000000"/>
                <w:sz w:val="24"/>
                <w:szCs w:val="24"/>
              </w:rPr>
              <w:t xml:space="preserve">Промежуточная аттестация в </w:t>
            </w:r>
            <w:proofErr w:type="spellStart"/>
            <w:r w:rsidRPr="00B24F8D">
              <w:rPr>
                <w:rFonts w:ascii="Times New Roman" w:hAnsi="Times New Roman"/>
                <w:i/>
                <w:color w:val="000000"/>
                <w:sz w:val="24"/>
                <w:szCs w:val="24"/>
              </w:rPr>
              <w:t>форме:_экзамена</w:t>
            </w:r>
            <w:proofErr w:type="spellEnd"/>
            <w:r w:rsidRPr="00B24F8D">
              <w:rPr>
                <w:rFonts w:ascii="Times New Roman" w:hAnsi="Times New Roman"/>
                <w:i/>
                <w:color w:val="000000"/>
                <w:sz w:val="24"/>
                <w:szCs w:val="24"/>
              </w:rPr>
              <w:t>, квалификационного экзамена 12</w:t>
            </w:r>
          </w:p>
        </w:tc>
      </w:tr>
    </w:tbl>
    <w:p w14:paraId="24597612"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1906" w:h="16838"/>
          <w:pgMar w:top="1134" w:right="567" w:bottom="1134" w:left="1701" w:header="709" w:footer="709" w:gutter="0"/>
          <w:cols w:space="708"/>
          <w:docGrid w:linePitch="360"/>
        </w:sectPr>
      </w:pPr>
    </w:p>
    <w:p w14:paraId="171344EB" w14:textId="77777777" w:rsidR="005E1B0F" w:rsidRPr="00AD2B55" w:rsidRDefault="005E1B0F" w:rsidP="00E3697A">
      <w:pPr>
        <w:spacing w:line="276" w:lineRule="auto"/>
        <w:jc w:val="center"/>
        <w:rPr>
          <w:rFonts w:ascii="Times New Roman" w:hAnsi="Times New Roman"/>
          <w:b/>
          <w:caps/>
          <w:sz w:val="24"/>
          <w:szCs w:val="24"/>
          <w:lang w:eastAsia="ru-RU"/>
        </w:rPr>
      </w:pPr>
      <w:r w:rsidRPr="00AD2B55">
        <w:rPr>
          <w:rFonts w:ascii="Times New Roman" w:hAnsi="Times New Roman"/>
          <w:b/>
          <w:caps/>
          <w:sz w:val="24"/>
          <w:szCs w:val="24"/>
          <w:lang w:eastAsia="ru-RU"/>
        </w:rPr>
        <w:lastRenderedPageBreak/>
        <w:t>2. Структура и содержание профессионального модуля</w:t>
      </w:r>
    </w:p>
    <w:p w14:paraId="59479D92" w14:textId="77777777" w:rsidR="005E1B0F" w:rsidRPr="00985111" w:rsidRDefault="005E1B0F" w:rsidP="00E3697A">
      <w:pPr>
        <w:spacing w:line="276" w:lineRule="auto"/>
        <w:ind w:firstLine="851"/>
        <w:rPr>
          <w:rFonts w:ascii="Times New Roman" w:hAnsi="Times New Roman"/>
          <w:sz w:val="24"/>
          <w:szCs w:val="24"/>
          <w:lang w:eastAsia="ru-RU"/>
        </w:rPr>
      </w:pPr>
      <w:r w:rsidRPr="00AD2B55">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2"/>
        <w:gridCol w:w="2159"/>
        <w:gridCol w:w="1296"/>
        <w:gridCol w:w="1116"/>
        <w:gridCol w:w="922"/>
        <w:gridCol w:w="1188"/>
        <w:gridCol w:w="922"/>
        <w:gridCol w:w="1191"/>
        <w:gridCol w:w="928"/>
        <w:gridCol w:w="1185"/>
        <w:gridCol w:w="2047"/>
      </w:tblGrid>
      <w:tr w:rsidR="005E1B0F" w:rsidRPr="00480F0B" w14:paraId="5B3E18CF" w14:textId="77777777" w:rsidTr="005D2D14">
        <w:trPr>
          <w:trHeight w:val="484"/>
        </w:trPr>
        <w:tc>
          <w:tcPr>
            <w:tcW w:w="672" w:type="pct"/>
            <w:vMerge w:val="restart"/>
            <w:vAlign w:val="center"/>
          </w:tcPr>
          <w:p w14:paraId="2B74DEB4"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Коды профессиональных и общих компетенций</w:t>
            </w:r>
          </w:p>
        </w:tc>
        <w:tc>
          <w:tcPr>
            <w:tcW w:w="721" w:type="pct"/>
            <w:vMerge w:val="restart"/>
            <w:vAlign w:val="center"/>
          </w:tcPr>
          <w:p w14:paraId="3D90721D"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Наименования разделов профессионального модуля</w:t>
            </w:r>
          </w:p>
        </w:tc>
        <w:tc>
          <w:tcPr>
            <w:tcW w:w="433" w:type="pct"/>
            <w:vMerge w:val="restart"/>
            <w:vAlign w:val="center"/>
          </w:tcPr>
          <w:p w14:paraId="69768A64" w14:textId="77777777" w:rsidR="005E1B0F" w:rsidRPr="00985111" w:rsidRDefault="005E1B0F" w:rsidP="005D2D14">
            <w:pPr>
              <w:jc w:val="center"/>
              <w:rPr>
                <w:rFonts w:ascii="Times New Roman" w:hAnsi="Times New Roman"/>
                <w:sz w:val="24"/>
                <w:szCs w:val="24"/>
                <w:lang w:eastAsia="ru-RU"/>
              </w:rPr>
            </w:pPr>
            <w:r w:rsidRPr="00985111">
              <w:rPr>
                <w:rFonts w:ascii="Times New Roman" w:hAnsi="Times New Roman"/>
                <w:iCs/>
                <w:sz w:val="24"/>
                <w:szCs w:val="24"/>
                <w:lang w:eastAsia="ru-RU"/>
              </w:rPr>
              <w:t>Всего, час.</w:t>
            </w:r>
          </w:p>
        </w:tc>
        <w:tc>
          <w:tcPr>
            <w:tcW w:w="373" w:type="pct"/>
            <w:vMerge w:val="restart"/>
            <w:textDirection w:val="btLr"/>
            <w:vAlign w:val="center"/>
          </w:tcPr>
          <w:p w14:paraId="03A7FF97" w14:textId="77777777" w:rsidR="005E1B0F" w:rsidRPr="00985111" w:rsidRDefault="005E1B0F" w:rsidP="005D2D14">
            <w:pPr>
              <w:ind w:left="113" w:right="113"/>
              <w:jc w:val="center"/>
              <w:rPr>
                <w:rFonts w:ascii="Times New Roman" w:hAnsi="Times New Roman"/>
                <w:sz w:val="24"/>
                <w:szCs w:val="24"/>
                <w:lang w:eastAsia="ru-RU"/>
              </w:rPr>
            </w:pPr>
            <w:r w:rsidRPr="00985111">
              <w:rPr>
                <w:rFonts w:ascii="Times New Roman" w:hAnsi="Times New Roman"/>
                <w:iCs/>
                <w:sz w:val="24"/>
                <w:szCs w:val="24"/>
                <w:lang w:eastAsia="ru-RU"/>
              </w:rPr>
              <w:t xml:space="preserve">В </w:t>
            </w:r>
            <w:proofErr w:type="spellStart"/>
            <w:r w:rsidRPr="00985111">
              <w:rPr>
                <w:rFonts w:ascii="Times New Roman" w:hAnsi="Times New Roman"/>
                <w:iCs/>
                <w:sz w:val="24"/>
                <w:szCs w:val="24"/>
                <w:lang w:eastAsia="ru-RU"/>
              </w:rPr>
              <w:t>т.ч</w:t>
            </w:r>
            <w:proofErr w:type="spellEnd"/>
            <w:r w:rsidRPr="00985111">
              <w:rPr>
                <w:rFonts w:ascii="Times New Roman" w:hAnsi="Times New Roman"/>
                <w:iCs/>
                <w:sz w:val="24"/>
                <w:szCs w:val="24"/>
                <w:lang w:eastAsia="ru-RU"/>
              </w:rPr>
              <w:t>. в форме практической подготовки</w:t>
            </w:r>
          </w:p>
        </w:tc>
        <w:tc>
          <w:tcPr>
            <w:tcW w:w="2801" w:type="pct"/>
            <w:gridSpan w:val="7"/>
          </w:tcPr>
          <w:p w14:paraId="5F04EE7D"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 xml:space="preserve">Объем профессионального модуля, </w:t>
            </w:r>
            <w:proofErr w:type="spellStart"/>
            <w:r w:rsidRPr="00985111">
              <w:rPr>
                <w:rFonts w:ascii="Times New Roman" w:hAnsi="Times New Roman"/>
                <w:sz w:val="24"/>
                <w:szCs w:val="24"/>
                <w:lang w:eastAsia="ru-RU"/>
              </w:rPr>
              <w:t>ак</w:t>
            </w:r>
            <w:proofErr w:type="spellEnd"/>
            <w:r w:rsidRPr="00985111">
              <w:rPr>
                <w:rFonts w:ascii="Times New Roman" w:hAnsi="Times New Roman"/>
                <w:sz w:val="24"/>
                <w:szCs w:val="24"/>
                <w:lang w:eastAsia="ru-RU"/>
              </w:rPr>
              <w:t>. час.</w:t>
            </w:r>
          </w:p>
        </w:tc>
      </w:tr>
      <w:tr w:rsidR="005E1B0F" w:rsidRPr="00480F0B" w14:paraId="7AD6CB79" w14:textId="77777777" w:rsidTr="005D2D14">
        <w:trPr>
          <w:trHeight w:val="58"/>
        </w:trPr>
        <w:tc>
          <w:tcPr>
            <w:tcW w:w="672" w:type="pct"/>
            <w:vMerge/>
          </w:tcPr>
          <w:p w14:paraId="784AB083"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4628055"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31E228B4"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4C40437A" w14:textId="77777777" w:rsidR="005E1B0F" w:rsidRPr="00985111" w:rsidRDefault="005E1B0F" w:rsidP="005D2D14">
            <w:pPr>
              <w:suppressAutoHyphens/>
              <w:jc w:val="center"/>
              <w:rPr>
                <w:rFonts w:ascii="Times New Roman" w:hAnsi="Times New Roman"/>
                <w:sz w:val="24"/>
                <w:szCs w:val="24"/>
                <w:lang w:eastAsia="ru-RU"/>
              </w:rPr>
            </w:pPr>
          </w:p>
        </w:tc>
        <w:tc>
          <w:tcPr>
            <w:tcW w:w="1721" w:type="pct"/>
            <w:gridSpan w:val="5"/>
          </w:tcPr>
          <w:p w14:paraId="5869811A"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Обучение по МДК</w:t>
            </w:r>
          </w:p>
        </w:tc>
        <w:tc>
          <w:tcPr>
            <w:tcW w:w="1080" w:type="pct"/>
            <w:gridSpan w:val="2"/>
            <w:vMerge w:val="restart"/>
            <w:vAlign w:val="center"/>
          </w:tcPr>
          <w:p w14:paraId="628A9DDB"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Практики</w:t>
            </w:r>
          </w:p>
        </w:tc>
      </w:tr>
      <w:tr w:rsidR="005E1B0F" w:rsidRPr="00480F0B" w14:paraId="2EAC429D" w14:textId="77777777" w:rsidTr="005D2D14">
        <w:tc>
          <w:tcPr>
            <w:tcW w:w="672" w:type="pct"/>
            <w:vMerge/>
          </w:tcPr>
          <w:p w14:paraId="1D48D6E6"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0E68E570"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6936AFC9"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72029167" w14:textId="77777777" w:rsidR="005E1B0F" w:rsidRPr="00985111" w:rsidRDefault="005E1B0F" w:rsidP="005D2D14">
            <w:pPr>
              <w:suppressAutoHyphens/>
              <w:jc w:val="center"/>
              <w:rPr>
                <w:rFonts w:ascii="Times New Roman" w:hAnsi="Times New Roman"/>
                <w:sz w:val="24"/>
                <w:szCs w:val="24"/>
                <w:lang w:eastAsia="ru-RU"/>
              </w:rPr>
            </w:pPr>
          </w:p>
        </w:tc>
        <w:tc>
          <w:tcPr>
            <w:tcW w:w="308" w:type="pct"/>
            <w:vMerge w:val="restart"/>
          </w:tcPr>
          <w:p w14:paraId="6790FF06"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Всего</w:t>
            </w:r>
          </w:p>
        </w:tc>
        <w:tc>
          <w:tcPr>
            <w:tcW w:w="1413" w:type="pct"/>
            <w:gridSpan w:val="4"/>
          </w:tcPr>
          <w:p w14:paraId="40946484"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 том числе</w:t>
            </w:r>
          </w:p>
        </w:tc>
        <w:tc>
          <w:tcPr>
            <w:tcW w:w="1080" w:type="pct"/>
            <w:gridSpan w:val="2"/>
            <w:vMerge/>
            <w:vAlign w:val="center"/>
          </w:tcPr>
          <w:p w14:paraId="17E105E8" w14:textId="77777777" w:rsidR="005E1B0F" w:rsidRPr="00985111" w:rsidRDefault="005E1B0F" w:rsidP="005D2D14">
            <w:pPr>
              <w:suppressAutoHyphens/>
              <w:jc w:val="center"/>
              <w:rPr>
                <w:rFonts w:ascii="Times New Roman" w:hAnsi="Times New Roman"/>
                <w:i/>
                <w:sz w:val="24"/>
                <w:szCs w:val="24"/>
                <w:lang w:eastAsia="ru-RU"/>
              </w:rPr>
            </w:pPr>
          </w:p>
        </w:tc>
      </w:tr>
      <w:tr w:rsidR="005E1B0F" w:rsidRPr="00480F0B" w14:paraId="118C28E0" w14:textId="77777777" w:rsidTr="005D2D14">
        <w:trPr>
          <w:cantSplit/>
          <w:trHeight w:val="1859"/>
        </w:trPr>
        <w:tc>
          <w:tcPr>
            <w:tcW w:w="672" w:type="pct"/>
            <w:vMerge/>
          </w:tcPr>
          <w:p w14:paraId="218456C1"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D00FC28"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59D686C3" w14:textId="77777777" w:rsidR="005E1B0F" w:rsidRPr="00985111" w:rsidRDefault="005E1B0F" w:rsidP="005D2D14">
            <w:pPr>
              <w:rPr>
                <w:rFonts w:ascii="Times New Roman" w:hAnsi="Times New Roman"/>
                <w:i/>
                <w:sz w:val="24"/>
                <w:szCs w:val="24"/>
                <w:lang w:eastAsia="ru-RU"/>
              </w:rPr>
            </w:pPr>
          </w:p>
        </w:tc>
        <w:tc>
          <w:tcPr>
            <w:tcW w:w="373" w:type="pct"/>
            <w:vMerge/>
            <w:shd w:val="clear" w:color="auto" w:fill="FFFF00"/>
          </w:tcPr>
          <w:p w14:paraId="15FCC6FA" w14:textId="77777777" w:rsidR="005E1B0F" w:rsidRPr="00985111" w:rsidRDefault="005E1B0F" w:rsidP="005D2D14">
            <w:pPr>
              <w:suppressAutoHyphens/>
              <w:jc w:val="center"/>
              <w:rPr>
                <w:rFonts w:ascii="Times New Roman" w:hAnsi="Times New Roman"/>
                <w:i/>
                <w:sz w:val="24"/>
                <w:szCs w:val="24"/>
                <w:lang w:eastAsia="ru-RU"/>
              </w:rPr>
            </w:pPr>
          </w:p>
        </w:tc>
        <w:tc>
          <w:tcPr>
            <w:tcW w:w="308" w:type="pct"/>
            <w:vMerge/>
          </w:tcPr>
          <w:p w14:paraId="1D6A1A06" w14:textId="77777777" w:rsidR="005E1B0F" w:rsidRPr="00985111" w:rsidRDefault="005E1B0F" w:rsidP="005D2D14">
            <w:pPr>
              <w:suppressAutoHyphens/>
              <w:jc w:val="center"/>
              <w:rPr>
                <w:rFonts w:ascii="Times New Roman" w:hAnsi="Times New Roman"/>
                <w:i/>
                <w:sz w:val="24"/>
                <w:szCs w:val="24"/>
                <w:lang w:eastAsia="ru-RU"/>
              </w:rPr>
            </w:pPr>
          </w:p>
        </w:tc>
        <w:tc>
          <w:tcPr>
            <w:tcW w:w="397" w:type="pct"/>
            <w:textDirection w:val="btLr"/>
            <w:vAlign w:val="center"/>
          </w:tcPr>
          <w:p w14:paraId="0A750A4F"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color w:val="000000"/>
                <w:sz w:val="24"/>
                <w:szCs w:val="24"/>
                <w:lang w:eastAsia="ru-RU"/>
              </w:rPr>
              <w:t xml:space="preserve">Лабораторных </w:t>
            </w:r>
            <w:r w:rsidRPr="00985111">
              <w:rPr>
                <w:rFonts w:ascii="Times New Roman" w:hAnsi="Times New Roman"/>
                <w:color w:val="000000"/>
                <w:sz w:val="24"/>
                <w:szCs w:val="24"/>
                <w:lang w:eastAsia="ru-RU"/>
              </w:rPr>
              <w:br/>
              <w:t>и практических занятий</w:t>
            </w:r>
          </w:p>
        </w:tc>
        <w:tc>
          <w:tcPr>
            <w:tcW w:w="308" w:type="pct"/>
            <w:textDirection w:val="btLr"/>
          </w:tcPr>
          <w:p w14:paraId="47194008"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Курсовых работ (проектов)</w:t>
            </w:r>
            <w:r>
              <w:rPr>
                <w:rStyle w:val="a9"/>
                <w:rFonts w:ascii="Times New Roman" w:hAnsi="Times New Roman"/>
                <w:sz w:val="24"/>
                <w:szCs w:val="24"/>
                <w:lang w:eastAsia="ru-RU"/>
              </w:rPr>
              <w:footnoteReference w:id="3"/>
            </w:r>
          </w:p>
        </w:tc>
        <w:tc>
          <w:tcPr>
            <w:tcW w:w="398" w:type="pct"/>
            <w:textDirection w:val="btLr"/>
            <w:vAlign w:val="center"/>
          </w:tcPr>
          <w:p w14:paraId="2EBA49C0" w14:textId="77777777" w:rsidR="005E1B0F" w:rsidRPr="00985111" w:rsidRDefault="005E1B0F" w:rsidP="005D2D14">
            <w:pPr>
              <w:suppressAutoHyphens/>
              <w:ind w:left="-57" w:right="-57"/>
              <w:jc w:val="center"/>
              <w:rPr>
                <w:rFonts w:ascii="Times New Roman" w:hAnsi="Times New Roman"/>
                <w:color w:val="000000"/>
                <w:sz w:val="24"/>
                <w:szCs w:val="24"/>
                <w:lang w:eastAsia="ru-RU"/>
              </w:rPr>
            </w:pPr>
            <w:r w:rsidRPr="00985111">
              <w:rPr>
                <w:rFonts w:ascii="Times New Roman" w:hAnsi="Times New Roman"/>
                <w:sz w:val="24"/>
                <w:szCs w:val="24"/>
                <w:lang w:eastAsia="ru-RU"/>
              </w:rPr>
              <w:t>Самостоятельная работа</w:t>
            </w:r>
            <w:r w:rsidRPr="00985111">
              <w:rPr>
                <w:rFonts w:ascii="Times New Roman" w:hAnsi="Times New Roman"/>
                <w:i/>
                <w:sz w:val="24"/>
                <w:szCs w:val="24"/>
                <w:vertAlign w:val="superscript"/>
                <w:lang w:eastAsia="ru-RU"/>
              </w:rPr>
              <w:footnoteReference w:id="4"/>
            </w:r>
          </w:p>
        </w:tc>
        <w:tc>
          <w:tcPr>
            <w:tcW w:w="310" w:type="pct"/>
            <w:textDirection w:val="btLr"/>
            <w:vAlign w:val="center"/>
          </w:tcPr>
          <w:p w14:paraId="3BAC123B"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Промежуточная аттестация</w:t>
            </w:r>
          </w:p>
        </w:tc>
        <w:tc>
          <w:tcPr>
            <w:tcW w:w="396" w:type="pct"/>
            <w:vAlign w:val="center"/>
          </w:tcPr>
          <w:p w14:paraId="53444636"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Учебная</w:t>
            </w:r>
          </w:p>
        </w:tc>
        <w:tc>
          <w:tcPr>
            <w:tcW w:w="684" w:type="pct"/>
            <w:vAlign w:val="center"/>
          </w:tcPr>
          <w:p w14:paraId="7D466B37"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Производственная</w:t>
            </w:r>
          </w:p>
        </w:tc>
      </w:tr>
      <w:tr w:rsidR="005E1B0F" w:rsidRPr="00480F0B" w14:paraId="0BE279DF" w14:textId="77777777" w:rsidTr="005D2D14">
        <w:trPr>
          <w:trHeight w:val="415"/>
        </w:trPr>
        <w:tc>
          <w:tcPr>
            <w:tcW w:w="672" w:type="pct"/>
            <w:vAlign w:val="center"/>
          </w:tcPr>
          <w:p w14:paraId="4908D1A5"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w:t>
            </w:r>
          </w:p>
        </w:tc>
        <w:tc>
          <w:tcPr>
            <w:tcW w:w="721" w:type="pct"/>
            <w:vAlign w:val="center"/>
          </w:tcPr>
          <w:p w14:paraId="725F9096"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2</w:t>
            </w:r>
          </w:p>
        </w:tc>
        <w:tc>
          <w:tcPr>
            <w:tcW w:w="433" w:type="pct"/>
            <w:vAlign w:val="center"/>
          </w:tcPr>
          <w:p w14:paraId="573ACF0A"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3</w:t>
            </w:r>
          </w:p>
        </w:tc>
        <w:tc>
          <w:tcPr>
            <w:tcW w:w="373" w:type="pct"/>
            <w:vAlign w:val="center"/>
          </w:tcPr>
          <w:p w14:paraId="062598EA" w14:textId="63FF8B40" w:rsidR="005E1B0F" w:rsidRPr="006D4FA3" w:rsidRDefault="005E1B0F" w:rsidP="00C03F4F">
            <w:pPr>
              <w:jc w:val="center"/>
              <w:rPr>
                <w:rFonts w:ascii="Times New Roman" w:hAnsi="Times New Roman"/>
                <w:i/>
                <w:sz w:val="24"/>
                <w:szCs w:val="24"/>
                <w:lang w:eastAsia="ru-RU"/>
              </w:rPr>
            </w:pPr>
            <w:r w:rsidRPr="006D4FA3">
              <w:rPr>
                <w:rFonts w:ascii="Times New Roman" w:hAnsi="Times New Roman"/>
                <w:i/>
                <w:sz w:val="24"/>
                <w:szCs w:val="24"/>
                <w:lang w:eastAsia="ru-RU"/>
              </w:rPr>
              <w:t>4</w:t>
            </w:r>
            <w:r w:rsidRPr="006D4FA3">
              <w:rPr>
                <w:rFonts w:ascii="Times New Roman" w:hAnsi="Times New Roman"/>
                <w:i/>
                <w:color w:val="FF0000"/>
                <w:lang w:eastAsia="ru-RU"/>
              </w:rPr>
              <w:t xml:space="preserve"> </w:t>
            </w:r>
          </w:p>
        </w:tc>
        <w:tc>
          <w:tcPr>
            <w:tcW w:w="308" w:type="pct"/>
            <w:vAlign w:val="center"/>
          </w:tcPr>
          <w:p w14:paraId="6B67FA2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5</w:t>
            </w:r>
          </w:p>
        </w:tc>
        <w:tc>
          <w:tcPr>
            <w:tcW w:w="397" w:type="pct"/>
            <w:vAlign w:val="center"/>
          </w:tcPr>
          <w:p w14:paraId="0EF4D6BB"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6</w:t>
            </w:r>
          </w:p>
        </w:tc>
        <w:tc>
          <w:tcPr>
            <w:tcW w:w="308" w:type="pct"/>
          </w:tcPr>
          <w:p w14:paraId="61DE83B2" w14:textId="77777777" w:rsidR="005E1B0F" w:rsidRPr="006D4FA3" w:rsidRDefault="005E1B0F" w:rsidP="005D2D14">
            <w:pPr>
              <w:jc w:val="center"/>
              <w:rPr>
                <w:rFonts w:ascii="Times New Roman" w:hAnsi="Times New Roman"/>
                <w:i/>
                <w:sz w:val="24"/>
                <w:szCs w:val="24"/>
                <w:lang w:eastAsia="ru-RU"/>
              </w:rPr>
            </w:pPr>
          </w:p>
        </w:tc>
        <w:tc>
          <w:tcPr>
            <w:tcW w:w="398" w:type="pct"/>
            <w:vAlign w:val="center"/>
          </w:tcPr>
          <w:p w14:paraId="306F339C"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7</w:t>
            </w:r>
          </w:p>
        </w:tc>
        <w:tc>
          <w:tcPr>
            <w:tcW w:w="310" w:type="pct"/>
            <w:vAlign w:val="center"/>
          </w:tcPr>
          <w:p w14:paraId="351BA963"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8</w:t>
            </w:r>
          </w:p>
        </w:tc>
        <w:tc>
          <w:tcPr>
            <w:tcW w:w="396" w:type="pct"/>
            <w:vAlign w:val="center"/>
          </w:tcPr>
          <w:p w14:paraId="013DF9E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9</w:t>
            </w:r>
          </w:p>
        </w:tc>
        <w:tc>
          <w:tcPr>
            <w:tcW w:w="684" w:type="pct"/>
            <w:vAlign w:val="center"/>
          </w:tcPr>
          <w:p w14:paraId="41A902F0"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10</w:t>
            </w:r>
          </w:p>
        </w:tc>
      </w:tr>
      <w:tr w:rsidR="005E1B0F" w:rsidRPr="00480F0B" w14:paraId="0093931A" w14:textId="77777777" w:rsidTr="005D2D14">
        <w:tc>
          <w:tcPr>
            <w:tcW w:w="672" w:type="pct"/>
          </w:tcPr>
          <w:p w14:paraId="0A6A264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254BF3A0" w14:textId="77777777" w:rsidR="005E1B0F" w:rsidRPr="00A81E7F" w:rsidRDefault="005E1B0F" w:rsidP="005D2D14">
            <w:pPr>
              <w:rPr>
                <w:rFonts w:ascii="Times New Roman" w:hAnsi="Times New Roman"/>
                <w:b/>
                <w:bCs/>
                <w:sz w:val="24"/>
                <w:szCs w:val="24"/>
                <w:lang w:eastAsia="ru-RU"/>
              </w:rPr>
            </w:pPr>
            <w:r w:rsidRPr="00A81E7F">
              <w:rPr>
                <w:rFonts w:ascii="Times New Roman" w:hAnsi="Times New Roman"/>
                <w:sz w:val="24"/>
                <w:szCs w:val="24"/>
                <w:lang w:eastAsia="ru-RU"/>
              </w:rPr>
              <w:t>ПК 3.1. -ПК 3.4</w:t>
            </w:r>
          </w:p>
          <w:p w14:paraId="6DCDF593" w14:textId="77777777" w:rsidR="005E1B0F" w:rsidRPr="00A81E7F" w:rsidRDefault="005E1B0F" w:rsidP="005D2D14">
            <w:pPr>
              <w:rPr>
                <w:rFonts w:ascii="Times New Roman" w:hAnsi="Times New Roman"/>
                <w:b/>
                <w:bCs/>
                <w:sz w:val="24"/>
                <w:szCs w:val="24"/>
                <w:lang w:eastAsia="ru-RU"/>
              </w:rPr>
            </w:pPr>
          </w:p>
        </w:tc>
        <w:tc>
          <w:tcPr>
            <w:tcW w:w="721" w:type="pct"/>
          </w:tcPr>
          <w:p w14:paraId="1152E7F0"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bCs/>
                <w:sz w:val="24"/>
                <w:szCs w:val="24"/>
                <w:lang w:eastAsia="ru-RU"/>
              </w:rPr>
              <w:t xml:space="preserve">Раздел 1. </w:t>
            </w:r>
            <w:r w:rsidRPr="00A81E7F">
              <w:rPr>
                <w:rFonts w:ascii="Times New Roman" w:hAnsi="Times New Roman"/>
              </w:rPr>
              <w:t>Право социального обеспечения</w:t>
            </w:r>
          </w:p>
        </w:tc>
        <w:tc>
          <w:tcPr>
            <w:tcW w:w="433" w:type="pct"/>
          </w:tcPr>
          <w:p w14:paraId="3498AC71"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174</w:t>
            </w:r>
          </w:p>
        </w:tc>
        <w:tc>
          <w:tcPr>
            <w:tcW w:w="373" w:type="pct"/>
          </w:tcPr>
          <w:p w14:paraId="601C451D"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140</w:t>
            </w:r>
          </w:p>
        </w:tc>
        <w:tc>
          <w:tcPr>
            <w:tcW w:w="308" w:type="pct"/>
          </w:tcPr>
          <w:p w14:paraId="3794501D"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174</w:t>
            </w:r>
          </w:p>
        </w:tc>
        <w:tc>
          <w:tcPr>
            <w:tcW w:w="397" w:type="pct"/>
          </w:tcPr>
          <w:p w14:paraId="4FD2359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80</w:t>
            </w:r>
          </w:p>
        </w:tc>
        <w:tc>
          <w:tcPr>
            <w:tcW w:w="308" w:type="pct"/>
          </w:tcPr>
          <w:p w14:paraId="4E5DA4A9" w14:textId="77777777" w:rsidR="005E1B0F" w:rsidRPr="006D4FA3" w:rsidRDefault="005E1B0F" w:rsidP="005D2D14">
            <w:pPr>
              <w:jc w:val="center"/>
              <w:rPr>
                <w:rFonts w:ascii="Times New Roman" w:hAnsi="Times New Roman"/>
                <w:sz w:val="24"/>
                <w:szCs w:val="24"/>
                <w:lang w:eastAsia="ru-RU"/>
              </w:rPr>
            </w:pPr>
          </w:p>
        </w:tc>
        <w:tc>
          <w:tcPr>
            <w:tcW w:w="398" w:type="pct"/>
          </w:tcPr>
          <w:p w14:paraId="7982CEF1"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12</w:t>
            </w:r>
          </w:p>
        </w:tc>
        <w:tc>
          <w:tcPr>
            <w:tcW w:w="310" w:type="pct"/>
          </w:tcPr>
          <w:p w14:paraId="2A49F4CE"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7241430C" w14:textId="77777777" w:rsidR="005E1B0F" w:rsidRPr="006D4FA3" w:rsidRDefault="005E1B0F" w:rsidP="005D2D14">
            <w:pPr>
              <w:jc w:val="center"/>
              <w:rPr>
                <w:rFonts w:ascii="Times New Roman" w:hAnsi="Times New Roman"/>
                <w:sz w:val="24"/>
                <w:szCs w:val="24"/>
                <w:lang w:eastAsia="ru-RU"/>
              </w:rPr>
            </w:pPr>
          </w:p>
        </w:tc>
        <w:tc>
          <w:tcPr>
            <w:tcW w:w="684" w:type="pct"/>
          </w:tcPr>
          <w:p w14:paraId="4CB616C0"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515B1D5D" w14:textId="77777777" w:rsidTr="005D2D14">
        <w:tc>
          <w:tcPr>
            <w:tcW w:w="672" w:type="pct"/>
          </w:tcPr>
          <w:p w14:paraId="387F0DA2"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7D3ADABD"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55E676A0"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2. Право и  основы социальной работы с отдельными категориями граждан</w:t>
            </w:r>
          </w:p>
        </w:tc>
        <w:tc>
          <w:tcPr>
            <w:tcW w:w="433" w:type="pct"/>
          </w:tcPr>
          <w:p w14:paraId="0561BC9C"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rPr>
              <w:t>88</w:t>
            </w:r>
          </w:p>
        </w:tc>
        <w:tc>
          <w:tcPr>
            <w:tcW w:w="373" w:type="pct"/>
          </w:tcPr>
          <w:p w14:paraId="118D500B"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72</w:t>
            </w:r>
          </w:p>
        </w:tc>
        <w:tc>
          <w:tcPr>
            <w:tcW w:w="308" w:type="pct"/>
          </w:tcPr>
          <w:p w14:paraId="75445F4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88</w:t>
            </w:r>
          </w:p>
        </w:tc>
        <w:tc>
          <w:tcPr>
            <w:tcW w:w="397" w:type="pct"/>
          </w:tcPr>
          <w:p w14:paraId="5B082A3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36</w:t>
            </w:r>
          </w:p>
        </w:tc>
        <w:tc>
          <w:tcPr>
            <w:tcW w:w="308" w:type="pct"/>
          </w:tcPr>
          <w:p w14:paraId="634870E5" w14:textId="77777777" w:rsidR="005E1B0F" w:rsidRPr="006D4FA3" w:rsidRDefault="005E1B0F" w:rsidP="005D2D14">
            <w:pPr>
              <w:jc w:val="center"/>
              <w:rPr>
                <w:rFonts w:ascii="Times New Roman" w:hAnsi="Times New Roman"/>
                <w:sz w:val="24"/>
                <w:szCs w:val="24"/>
                <w:lang w:eastAsia="ru-RU"/>
              </w:rPr>
            </w:pPr>
          </w:p>
        </w:tc>
        <w:tc>
          <w:tcPr>
            <w:tcW w:w="398" w:type="pct"/>
          </w:tcPr>
          <w:p w14:paraId="6D1FF72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10</w:t>
            </w:r>
          </w:p>
        </w:tc>
        <w:tc>
          <w:tcPr>
            <w:tcW w:w="310" w:type="pct"/>
          </w:tcPr>
          <w:p w14:paraId="7E588314"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24A98B3B" w14:textId="77777777" w:rsidR="005E1B0F" w:rsidRPr="006D4FA3" w:rsidRDefault="005E1B0F" w:rsidP="005D2D14">
            <w:pPr>
              <w:jc w:val="center"/>
              <w:rPr>
                <w:rFonts w:ascii="Times New Roman" w:hAnsi="Times New Roman"/>
                <w:sz w:val="24"/>
                <w:szCs w:val="24"/>
                <w:lang w:eastAsia="ru-RU"/>
              </w:rPr>
            </w:pPr>
          </w:p>
        </w:tc>
        <w:tc>
          <w:tcPr>
            <w:tcW w:w="684" w:type="pct"/>
          </w:tcPr>
          <w:p w14:paraId="174F1EBE"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2D9B82AB" w14:textId="77777777" w:rsidTr="005D2D14">
        <w:tc>
          <w:tcPr>
            <w:tcW w:w="672" w:type="pct"/>
          </w:tcPr>
          <w:p w14:paraId="2F82576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36608D85"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31220581"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3. Психология социально-правовой деятельности</w:t>
            </w:r>
          </w:p>
        </w:tc>
        <w:tc>
          <w:tcPr>
            <w:tcW w:w="433" w:type="pct"/>
          </w:tcPr>
          <w:p w14:paraId="0139E5B5"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73" w:type="pct"/>
          </w:tcPr>
          <w:p w14:paraId="252DFAF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38</w:t>
            </w:r>
          </w:p>
        </w:tc>
        <w:tc>
          <w:tcPr>
            <w:tcW w:w="308" w:type="pct"/>
          </w:tcPr>
          <w:p w14:paraId="7000AD24"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97" w:type="pct"/>
          </w:tcPr>
          <w:p w14:paraId="64FF2F4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22</w:t>
            </w:r>
          </w:p>
        </w:tc>
        <w:tc>
          <w:tcPr>
            <w:tcW w:w="308" w:type="pct"/>
          </w:tcPr>
          <w:p w14:paraId="2CC4CBDF" w14:textId="77777777" w:rsidR="005E1B0F" w:rsidRPr="00C86FC8" w:rsidRDefault="005E1B0F" w:rsidP="005D2D14">
            <w:pPr>
              <w:jc w:val="center"/>
              <w:rPr>
                <w:rFonts w:ascii="Times New Roman" w:hAnsi="Times New Roman"/>
                <w:sz w:val="24"/>
                <w:szCs w:val="24"/>
                <w:highlight w:val="yellow"/>
                <w:lang w:eastAsia="ru-RU"/>
              </w:rPr>
            </w:pPr>
          </w:p>
        </w:tc>
        <w:tc>
          <w:tcPr>
            <w:tcW w:w="398" w:type="pct"/>
          </w:tcPr>
          <w:p w14:paraId="14CDFC23"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10" w:type="pct"/>
          </w:tcPr>
          <w:p w14:paraId="3D4E8130"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96" w:type="pct"/>
          </w:tcPr>
          <w:p w14:paraId="07BEEA4E" w14:textId="77777777" w:rsidR="005E1B0F" w:rsidRPr="006D4FA3" w:rsidRDefault="005E1B0F" w:rsidP="005D2D14">
            <w:pPr>
              <w:jc w:val="center"/>
              <w:rPr>
                <w:rFonts w:ascii="Times New Roman" w:hAnsi="Times New Roman"/>
                <w:sz w:val="24"/>
                <w:szCs w:val="24"/>
                <w:lang w:eastAsia="ru-RU"/>
              </w:rPr>
            </w:pPr>
          </w:p>
        </w:tc>
        <w:tc>
          <w:tcPr>
            <w:tcW w:w="684" w:type="pct"/>
          </w:tcPr>
          <w:p w14:paraId="422F59F9"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3D231D60" w14:textId="77777777" w:rsidTr="005D2D14">
        <w:trPr>
          <w:trHeight w:val="314"/>
        </w:trPr>
        <w:tc>
          <w:tcPr>
            <w:tcW w:w="672" w:type="pct"/>
          </w:tcPr>
          <w:p w14:paraId="41F0B276" w14:textId="77777777" w:rsidR="005E1B0F" w:rsidRPr="00985111" w:rsidRDefault="005E1B0F" w:rsidP="005D2D14">
            <w:pPr>
              <w:rPr>
                <w:rFonts w:ascii="Times New Roman" w:hAnsi="Times New Roman"/>
                <w:sz w:val="24"/>
                <w:szCs w:val="24"/>
                <w:lang w:eastAsia="ru-RU"/>
              </w:rPr>
            </w:pPr>
          </w:p>
        </w:tc>
        <w:tc>
          <w:tcPr>
            <w:tcW w:w="721" w:type="pct"/>
          </w:tcPr>
          <w:p w14:paraId="49FB38A0" w14:textId="77777777" w:rsidR="005E1B0F" w:rsidRPr="00985111" w:rsidRDefault="005E1B0F" w:rsidP="005D2D14">
            <w:pPr>
              <w:rPr>
                <w:rFonts w:ascii="Times New Roman" w:hAnsi="Times New Roman"/>
                <w:bCs/>
                <w:sz w:val="24"/>
                <w:szCs w:val="24"/>
                <w:lang w:eastAsia="ru-RU"/>
              </w:rPr>
            </w:pPr>
            <w:r w:rsidRPr="00985111">
              <w:rPr>
                <w:rFonts w:ascii="Times New Roman" w:hAnsi="Times New Roman"/>
                <w:bCs/>
                <w:sz w:val="24"/>
                <w:szCs w:val="24"/>
                <w:lang w:eastAsia="ru-RU"/>
              </w:rPr>
              <w:t>Учебная практика</w:t>
            </w:r>
          </w:p>
        </w:tc>
        <w:tc>
          <w:tcPr>
            <w:tcW w:w="433" w:type="pct"/>
          </w:tcPr>
          <w:p w14:paraId="45B83135"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73" w:type="pct"/>
          </w:tcPr>
          <w:p w14:paraId="4644AB59"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08" w:type="pct"/>
          </w:tcPr>
          <w:p w14:paraId="536E6127"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36</w:t>
            </w:r>
          </w:p>
        </w:tc>
        <w:tc>
          <w:tcPr>
            <w:tcW w:w="397" w:type="pct"/>
          </w:tcPr>
          <w:p w14:paraId="4C91FD9E" w14:textId="77777777" w:rsidR="005E1B0F" w:rsidRPr="00985111" w:rsidRDefault="005E1B0F" w:rsidP="005D2D14">
            <w:pPr>
              <w:jc w:val="center"/>
              <w:rPr>
                <w:rFonts w:ascii="Times New Roman" w:hAnsi="Times New Roman"/>
                <w:sz w:val="24"/>
                <w:szCs w:val="24"/>
                <w:lang w:eastAsia="ru-RU"/>
              </w:rPr>
            </w:pPr>
          </w:p>
        </w:tc>
        <w:tc>
          <w:tcPr>
            <w:tcW w:w="308" w:type="pct"/>
          </w:tcPr>
          <w:p w14:paraId="17BB782F" w14:textId="77777777" w:rsidR="005E1B0F" w:rsidRPr="00985111" w:rsidRDefault="005E1B0F" w:rsidP="005D2D14">
            <w:pPr>
              <w:jc w:val="center"/>
              <w:rPr>
                <w:rFonts w:ascii="Times New Roman" w:hAnsi="Times New Roman"/>
                <w:sz w:val="24"/>
                <w:szCs w:val="24"/>
                <w:lang w:eastAsia="ru-RU"/>
              </w:rPr>
            </w:pPr>
          </w:p>
        </w:tc>
        <w:tc>
          <w:tcPr>
            <w:tcW w:w="398" w:type="pct"/>
          </w:tcPr>
          <w:p w14:paraId="0DFE5820" w14:textId="77777777" w:rsidR="005E1B0F" w:rsidRPr="00985111" w:rsidRDefault="005E1B0F" w:rsidP="005D2D14">
            <w:pPr>
              <w:jc w:val="center"/>
              <w:rPr>
                <w:rFonts w:ascii="Times New Roman" w:hAnsi="Times New Roman"/>
                <w:sz w:val="24"/>
                <w:szCs w:val="24"/>
                <w:lang w:eastAsia="ru-RU"/>
              </w:rPr>
            </w:pPr>
          </w:p>
        </w:tc>
        <w:tc>
          <w:tcPr>
            <w:tcW w:w="310" w:type="pct"/>
          </w:tcPr>
          <w:p w14:paraId="71878E2D"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8664A48" w14:textId="77777777" w:rsidR="005E1B0F" w:rsidRPr="00AD2B55" w:rsidRDefault="005E1B0F" w:rsidP="005D2D14">
            <w:pPr>
              <w:jc w:val="center"/>
              <w:rPr>
                <w:rFonts w:ascii="Times New Roman" w:hAnsi="Times New Roman"/>
                <w:sz w:val="24"/>
                <w:szCs w:val="24"/>
                <w:lang w:eastAsia="ru-RU"/>
              </w:rPr>
            </w:pPr>
            <w:r w:rsidRPr="00AD2B55">
              <w:rPr>
                <w:rFonts w:ascii="Times New Roman" w:hAnsi="Times New Roman"/>
                <w:sz w:val="24"/>
                <w:szCs w:val="24"/>
                <w:lang w:eastAsia="ru-RU"/>
              </w:rPr>
              <w:t>36</w:t>
            </w:r>
          </w:p>
        </w:tc>
        <w:tc>
          <w:tcPr>
            <w:tcW w:w="684" w:type="pct"/>
          </w:tcPr>
          <w:p w14:paraId="073CA8C4"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040EA811" w14:textId="77777777" w:rsidTr="005D2D14">
        <w:trPr>
          <w:trHeight w:val="314"/>
        </w:trPr>
        <w:tc>
          <w:tcPr>
            <w:tcW w:w="672" w:type="pct"/>
          </w:tcPr>
          <w:p w14:paraId="072AD23B" w14:textId="77777777" w:rsidR="005E1B0F" w:rsidRPr="00985111" w:rsidRDefault="005E1B0F" w:rsidP="005D2D14">
            <w:pPr>
              <w:rPr>
                <w:rFonts w:ascii="Times New Roman" w:hAnsi="Times New Roman"/>
                <w:sz w:val="24"/>
                <w:szCs w:val="24"/>
                <w:lang w:eastAsia="ru-RU"/>
              </w:rPr>
            </w:pPr>
          </w:p>
        </w:tc>
        <w:tc>
          <w:tcPr>
            <w:tcW w:w="721" w:type="pct"/>
          </w:tcPr>
          <w:p w14:paraId="10CFD98F" w14:textId="77777777" w:rsidR="005E1B0F" w:rsidRPr="00985111" w:rsidRDefault="005E1B0F" w:rsidP="005D2D14">
            <w:pPr>
              <w:rPr>
                <w:rFonts w:ascii="Times New Roman" w:hAnsi="Times New Roman"/>
                <w:b/>
                <w:bCs/>
                <w:sz w:val="24"/>
                <w:szCs w:val="24"/>
                <w:u w:val="single"/>
                <w:lang w:eastAsia="ru-RU"/>
              </w:rPr>
            </w:pPr>
            <w:r w:rsidRPr="00985111">
              <w:rPr>
                <w:rFonts w:ascii="Times New Roman" w:hAnsi="Times New Roman"/>
                <w:sz w:val="24"/>
                <w:szCs w:val="24"/>
                <w:lang w:eastAsia="ru-RU"/>
              </w:rPr>
              <w:t>Производственная практика</w:t>
            </w:r>
          </w:p>
        </w:tc>
        <w:tc>
          <w:tcPr>
            <w:tcW w:w="433" w:type="pct"/>
          </w:tcPr>
          <w:p w14:paraId="10D9F84D"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73" w:type="pct"/>
          </w:tcPr>
          <w:p w14:paraId="1517620A"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08" w:type="pct"/>
          </w:tcPr>
          <w:p w14:paraId="3D18D8B9"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c>
          <w:tcPr>
            <w:tcW w:w="397" w:type="pct"/>
          </w:tcPr>
          <w:p w14:paraId="7D3F08CB" w14:textId="77777777" w:rsidR="005E1B0F" w:rsidRPr="00985111" w:rsidRDefault="005E1B0F" w:rsidP="005D2D14">
            <w:pPr>
              <w:jc w:val="center"/>
              <w:rPr>
                <w:rFonts w:ascii="Times New Roman" w:hAnsi="Times New Roman"/>
                <w:sz w:val="24"/>
                <w:szCs w:val="24"/>
                <w:lang w:eastAsia="ru-RU"/>
              </w:rPr>
            </w:pPr>
          </w:p>
        </w:tc>
        <w:tc>
          <w:tcPr>
            <w:tcW w:w="308" w:type="pct"/>
          </w:tcPr>
          <w:p w14:paraId="764160E8" w14:textId="77777777" w:rsidR="005E1B0F" w:rsidRPr="00985111" w:rsidRDefault="005E1B0F" w:rsidP="005D2D14">
            <w:pPr>
              <w:jc w:val="center"/>
              <w:rPr>
                <w:rFonts w:ascii="Times New Roman" w:hAnsi="Times New Roman"/>
                <w:sz w:val="24"/>
                <w:szCs w:val="24"/>
                <w:lang w:eastAsia="ru-RU"/>
              </w:rPr>
            </w:pPr>
          </w:p>
        </w:tc>
        <w:tc>
          <w:tcPr>
            <w:tcW w:w="398" w:type="pct"/>
          </w:tcPr>
          <w:p w14:paraId="452FAC93" w14:textId="77777777" w:rsidR="005E1B0F" w:rsidRPr="00985111" w:rsidRDefault="005E1B0F" w:rsidP="005D2D14">
            <w:pPr>
              <w:jc w:val="center"/>
              <w:rPr>
                <w:rFonts w:ascii="Times New Roman" w:hAnsi="Times New Roman"/>
                <w:sz w:val="24"/>
                <w:szCs w:val="24"/>
                <w:lang w:eastAsia="ru-RU"/>
              </w:rPr>
            </w:pPr>
          </w:p>
        </w:tc>
        <w:tc>
          <w:tcPr>
            <w:tcW w:w="310" w:type="pct"/>
          </w:tcPr>
          <w:p w14:paraId="50FC6CD3"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EE7CA4B" w14:textId="77777777" w:rsidR="005E1B0F" w:rsidRPr="00985111" w:rsidRDefault="005E1B0F" w:rsidP="005D2D14">
            <w:pPr>
              <w:jc w:val="center"/>
              <w:rPr>
                <w:rFonts w:ascii="Times New Roman" w:hAnsi="Times New Roman"/>
                <w:b/>
                <w:bCs/>
                <w:sz w:val="24"/>
                <w:szCs w:val="24"/>
                <w:lang w:eastAsia="ru-RU"/>
              </w:rPr>
            </w:pPr>
          </w:p>
        </w:tc>
        <w:tc>
          <w:tcPr>
            <w:tcW w:w="684" w:type="pct"/>
          </w:tcPr>
          <w:p w14:paraId="1D4891D0"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r>
      <w:tr w:rsidR="005E1B0F" w:rsidRPr="00480F0B" w14:paraId="0B5A7E98" w14:textId="77777777" w:rsidTr="005D2D14">
        <w:tc>
          <w:tcPr>
            <w:tcW w:w="672" w:type="pct"/>
          </w:tcPr>
          <w:p w14:paraId="41523CF0" w14:textId="77777777" w:rsidR="005E1B0F" w:rsidRPr="00985111" w:rsidRDefault="005E1B0F" w:rsidP="005D2D14">
            <w:pPr>
              <w:rPr>
                <w:rFonts w:ascii="Times New Roman" w:hAnsi="Times New Roman"/>
                <w:i/>
                <w:sz w:val="24"/>
                <w:szCs w:val="24"/>
                <w:lang w:eastAsia="ru-RU"/>
              </w:rPr>
            </w:pPr>
          </w:p>
        </w:tc>
        <w:tc>
          <w:tcPr>
            <w:tcW w:w="721" w:type="pct"/>
          </w:tcPr>
          <w:p w14:paraId="0AF895D6" w14:textId="77777777" w:rsidR="005E1B0F" w:rsidRPr="00985111" w:rsidRDefault="005E1B0F" w:rsidP="005D2D14">
            <w:pPr>
              <w:suppressAutoHyphens/>
              <w:rPr>
                <w:rFonts w:ascii="Times New Roman" w:hAnsi="Times New Roman"/>
                <w:sz w:val="24"/>
                <w:szCs w:val="24"/>
                <w:lang w:eastAsia="ru-RU"/>
              </w:rPr>
            </w:pPr>
            <w:r>
              <w:rPr>
                <w:rFonts w:ascii="Times New Roman" w:hAnsi="Times New Roman"/>
                <w:sz w:val="24"/>
                <w:szCs w:val="24"/>
                <w:lang w:eastAsia="ru-RU"/>
              </w:rPr>
              <w:t>Экзамен квалификационный</w:t>
            </w:r>
          </w:p>
        </w:tc>
        <w:tc>
          <w:tcPr>
            <w:tcW w:w="433" w:type="pct"/>
          </w:tcPr>
          <w:p w14:paraId="7D98F3A0" w14:textId="77777777" w:rsidR="005E1B0F" w:rsidRDefault="005E1B0F" w:rsidP="005D2D14">
            <w:pPr>
              <w:suppressAutoHyphens/>
              <w:jc w:val="center"/>
              <w:rPr>
                <w:rFonts w:ascii="Times New Roman" w:hAnsi="Times New Roman"/>
                <w:b/>
                <w:bCs/>
                <w:sz w:val="24"/>
                <w:szCs w:val="24"/>
                <w:lang w:eastAsia="ru-RU"/>
              </w:rPr>
            </w:pPr>
          </w:p>
          <w:p w14:paraId="6FC74CDD" w14:textId="77777777" w:rsidR="005E1B0F" w:rsidRPr="005F4C2B" w:rsidRDefault="005E1B0F" w:rsidP="00C61DA0">
            <w:pPr>
              <w:jc w:val="center"/>
              <w:rPr>
                <w:rFonts w:ascii="Times New Roman" w:hAnsi="Times New Roman"/>
                <w:sz w:val="24"/>
                <w:szCs w:val="24"/>
                <w:lang w:eastAsia="ru-RU"/>
              </w:rPr>
            </w:pPr>
            <w:r>
              <w:rPr>
                <w:rFonts w:ascii="Times New Roman" w:hAnsi="Times New Roman"/>
                <w:sz w:val="24"/>
                <w:szCs w:val="24"/>
                <w:lang w:eastAsia="ru-RU"/>
              </w:rPr>
              <w:t>12</w:t>
            </w:r>
          </w:p>
        </w:tc>
        <w:tc>
          <w:tcPr>
            <w:tcW w:w="373" w:type="pct"/>
          </w:tcPr>
          <w:p w14:paraId="4BDCB159"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6C8C6EEF" w14:textId="77777777" w:rsidR="005E1B0F" w:rsidRPr="00985111" w:rsidRDefault="005E1B0F" w:rsidP="005D2D14">
            <w:pPr>
              <w:jc w:val="center"/>
              <w:rPr>
                <w:rFonts w:ascii="Times New Roman" w:hAnsi="Times New Roman"/>
                <w:i/>
                <w:sz w:val="24"/>
                <w:szCs w:val="24"/>
                <w:lang w:eastAsia="ru-RU"/>
              </w:rPr>
            </w:pPr>
            <w:r>
              <w:rPr>
                <w:rFonts w:ascii="Times New Roman" w:hAnsi="Times New Roman"/>
                <w:i/>
                <w:sz w:val="24"/>
                <w:szCs w:val="24"/>
                <w:lang w:eastAsia="ru-RU"/>
              </w:rPr>
              <w:t>12</w:t>
            </w:r>
          </w:p>
        </w:tc>
        <w:tc>
          <w:tcPr>
            <w:tcW w:w="397" w:type="pct"/>
            <w:shd w:val="clear" w:color="auto" w:fill="C0C0C0"/>
          </w:tcPr>
          <w:p w14:paraId="6288AB3A"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301DB932" w14:textId="77777777" w:rsidR="005E1B0F" w:rsidRPr="00985111" w:rsidRDefault="005E1B0F" w:rsidP="005D2D14">
            <w:pPr>
              <w:jc w:val="center"/>
              <w:rPr>
                <w:rFonts w:ascii="Times New Roman" w:hAnsi="Times New Roman"/>
                <w:i/>
                <w:sz w:val="24"/>
                <w:szCs w:val="24"/>
                <w:lang w:eastAsia="ru-RU"/>
              </w:rPr>
            </w:pPr>
          </w:p>
        </w:tc>
        <w:tc>
          <w:tcPr>
            <w:tcW w:w="1104" w:type="pct"/>
            <w:gridSpan w:val="3"/>
            <w:shd w:val="clear" w:color="auto" w:fill="C0C0C0"/>
          </w:tcPr>
          <w:p w14:paraId="7F5686EE" w14:textId="77777777" w:rsidR="005E1B0F" w:rsidRPr="00985111" w:rsidRDefault="005E1B0F" w:rsidP="005D2D14">
            <w:pPr>
              <w:jc w:val="center"/>
              <w:rPr>
                <w:rFonts w:ascii="Times New Roman" w:hAnsi="Times New Roman"/>
                <w:i/>
                <w:sz w:val="24"/>
                <w:szCs w:val="24"/>
                <w:lang w:eastAsia="ru-RU"/>
              </w:rPr>
            </w:pPr>
          </w:p>
        </w:tc>
        <w:tc>
          <w:tcPr>
            <w:tcW w:w="684" w:type="pct"/>
          </w:tcPr>
          <w:p w14:paraId="35835B83" w14:textId="77777777" w:rsidR="005E1B0F" w:rsidRPr="00985111" w:rsidRDefault="005E1B0F" w:rsidP="005D2D14">
            <w:pPr>
              <w:suppressAutoHyphens/>
              <w:jc w:val="center"/>
              <w:rPr>
                <w:rFonts w:ascii="Times New Roman" w:hAnsi="Times New Roman"/>
                <w:sz w:val="24"/>
                <w:szCs w:val="24"/>
                <w:lang w:eastAsia="ru-RU"/>
              </w:rPr>
            </w:pPr>
          </w:p>
        </w:tc>
      </w:tr>
      <w:tr w:rsidR="005E1B0F" w:rsidRPr="00480F0B" w14:paraId="320C095F" w14:textId="77777777" w:rsidTr="005D2D14">
        <w:tc>
          <w:tcPr>
            <w:tcW w:w="672" w:type="pct"/>
          </w:tcPr>
          <w:p w14:paraId="29B74411" w14:textId="77777777" w:rsidR="005E1B0F" w:rsidRPr="00985111" w:rsidRDefault="005E1B0F" w:rsidP="005D2D14">
            <w:pPr>
              <w:spacing w:after="200"/>
              <w:rPr>
                <w:rFonts w:ascii="Times New Roman" w:hAnsi="Times New Roman"/>
                <w:b/>
                <w:i/>
                <w:sz w:val="24"/>
                <w:szCs w:val="24"/>
                <w:lang w:eastAsia="ru-RU"/>
              </w:rPr>
            </w:pPr>
          </w:p>
        </w:tc>
        <w:tc>
          <w:tcPr>
            <w:tcW w:w="721" w:type="pct"/>
          </w:tcPr>
          <w:p w14:paraId="76BB1883" w14:textId="77777777" w:rsidR="005E1B0F" w:rsidRPr="00985111" w:rsidRDefault="005E1B0F" w:rsidP="005D2D14">
            <w:pPr>
              <w:spacing w:after="200"/>
              <w:rPr>
                <w:rFonts w:ascii="Times New Roman" w:hAnsi="Times New Roman"/>
                <w:b/>
                <w:i/>
                <w:sz w:val="24"/>
                <w:szCs w:val="24"/>
                <w:lang w:eastAsia="ru-RU"/>
              </w:rPr>
            </w:pPr>
            <w:r w:rsidRPr="00985111">
              <w:rPr>
                <w:rFonts w:ascii="Times New Roman" w:hAnsi="Times New Roman"/>
                <w:b/>
                <w:i/>
                <w:sz w:val="24"/>
                <w:szCs w:val="24"/>
                <w:lang w:eastAsia="ru-RU"/>
              </w:rPr>
              <w:t xml:space="preserve">Всего: </w:t>
            </w:r>
          </w:p>
        </w:tc>
        <w:tc>
          <w:tcPr>
            <w:tcW w:w="433" w:type="pct"/>
          </w:tcPr>
          <w:p w14:paraId="02A85FB7"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73" w:type="pct"/>
          </w:tcPr>
          <w:p w14:paraId="106CA85B"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394</w:t>
            </w:r>
          </w:p>
        </w:tc>
        <w:tc>
          <w:tcPr>
            <w:tcW w:w="308" w:type="pct"/>
          </w:tcPr>
          <w:p w14:paraId="338359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97" w:type="pct"/>
          </w:tcPr>
          <w:p w14:paraId="51083F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138</w:t>
            </w:r>
          </w:p>
        </w:tc>
        <w:tc>
          <w:tcPr>
            <w:tcW w:w="308" w:type="pct"/>
          </w:tcPr>
          <w:p w14:paraId="4473D948" w14:textId="77777777" w:rsidR="005E1B0F" w:rsidRPr="002660D1" w:rsidRDefault="005E1B0F" w:rsidP="005D2D14">
            <w:pPr>
              <w:jc w:val="center"/>
              <w:rPr>
                <w:rFonts w:ascii="Times New Roman" w:hAnsi="Times New Roman"/>
                <w:b/>
                <w:i/>
                <w:sz w:val="24"/>
                <w:szCs w:val="24"/>
                <w:lang w:eastAsia="ru-RU"/>
              </w:rPr>
            </w:pPr>
          </w:p>
        </w:tc>
        <w:tc>
          <w:tcPr>
            <w:tcW w:w="398" w:type="pct"/>
          </w:tcPr>
          <w:p w14:paraId="2B637AB8"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28</w:t>
            </w:r>
          </w:p>
        </w:tc>
        <w:tc>
          <w:tcPr>
            <w:tcW w:w="310" w:type="pct"/>
          </w:tcPr>
          <w:p w14:paraId="2267BD56"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30</w:t>
            </w:r>
          </w:p>
        </w:tc>
        <w:tc>
          <w:tcPr>
            <w:tcW w:w="396" w:type="pct"/>
          </w:tcPr>
          <w:p w14:paraId="00D75394"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36</w:t>
            </w:r>
          </w:p>
        </w:tc>
        <w:tc>
          <w:tcPr>
            <w:tcW w:w="684" w:type="pct"/>
          </w:tcPr>
          <w:p w14:paraId="5FAE053E"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108</w:t>
            </w:r>
          </w:p>
        </w:tc>
      </w:tr>
    </w:tbl>
    <w:p w14:paraId="12D04B65" w14:textId="77777777" w:rsidR="005E1B0F" w:rsidRPr="00985111" w:rsidRDefault="005E1B0F" w:rsidP="00E3697A">
      <w:pPr>
        <w:spacing w:after="200" w:line="276" w:lineRule="auto"/>
        <w:rPr>
          <w:rFonts w:ascii="Times New Roman" w:hAnsi="Times New Roman"/>
          <w:sz w:val="24"/>
          <w:szCs w:val="24"/>
          <w:lang w:eastAsia="ru-RU"/>
        </w:rPr>
      </w:pPr>
      <w:r w:rsidRPr="00985111">
        <w:rPr>
          <w:rFonts w:ascii="Times New Roman" w:hAnsi="Times New Roman"/>
          <w:sz w:val="24"/>
          <w:szCs w:val="24"/>
          <w:lang w:eastAsia="ru-RU"/>
        </w:rPr>
        <w:t xml:space="preserve"> </w:t>
      </w:r>
    </w:p>
    <w:p w14:paraId="5BE918EA" w14:textId="77777777" w:rsidR="005E1B0F" w:rsidRDefault="005E1B0F" w:rsidP="00E3697A">
      <w:pPr>
        <w:spacing w:after="200" w:line="276" w:lineRule="auto"/>
        <w:rPr>
          <w:rFonts w:ascii="Times New Roman" w:hAnsi="Times New Roman"/>
          <w:sz w:val="24"/>
          <w:szCs w:val="24"/>
          <w:lang w:eastAsia="ru-RU"/>
        </w:rPr>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7"/>
        <w:gridCol w:w="87"/>
        <w:gridCol w:w="21"/>
        <w:gridCol w:w="243"/>
        <w:gridCol w:w="6"/>
        <w:gridCol w:w="11516"/>
        <w:gridCol w:w="9"/>
        <w:gridCol w:w="715"/>
      </w:tblGrid>
      <w:tr w:rsidR="005E1B0F" w:rsidRPr="00721680" w14:paraId="11E33323" w14:textId="77777777" w:rsidTr="000F4CBD">
        <w:trPr>
          <w:trHeight w:val="1204"/>
        </w:trPr>
        <w:tc>
          <w:tcPr>
            <w:tcW w:w="922" w:type="pct"/>
            <w:gridSpan w:val="4"/>
          </w:tcPr>
          <w:p w14:paraId="186D9DD4"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40" w:type="pct"/>
            <w:gridSpan w:val="3"/>
            <w:vAlign w:val="center"/>
          </w:tcPr>
          <w:p w14:paraId="404C992B" w14:textId="77777777" w:rsidR="005E1B0F" w:rsidRPr="00476AC3" w:rsidRDefault="005E1B0F" w:rsidP="00EF2C77">
            <w:pPr>
              <w:suppressAutoHyphens/>
              <w:jc w:val="center"/>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59CE794" w14:textId="77777777" w:rsidR="005E1B0F" w:rsidRPr="00476AC3" w:rsidRDefault="005E1B0F" w:rsidP="00EF2C77">
            <w:pPr>
              <w:suppressAutoHyphens/>
              <w:jc w:val="center"/>
              <w:rPr>
                <w:rFonts w:ascii="Times New Roman" w:hAnsi="Times New Roman"/>
                <w:b/>
                <w:sz w:val="20"/>
                <w:szCs w:val="20"/>
              </w:rPr>
            </w:pPr>
            <w:r w:rsidRPr="00476AC3">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38" w:type="pct"/>
            <w:vAlign w:val="center"/>
          </w:tcPr>
          <w:p w14:paraId="7F6CF440"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Объем в часах</w:t>
            </w:r>
          </w:p>
        </w:tc>
      </w:tr>
      <w:tr w:rsidR="005E1B0F" w:rsidRPr="00721680" w14:paraId="50862284" w14:textId="77777777" w:rsidTr="000F4CBD">
        <w:tc>
          <w:tcPr>
            <w:tcW w:w="922" w:type="pct"/>
            <w:gridSpan w:val="4"/>
          </w:tcPr>
          <w:p w14:paraId="542D912B"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sz w:val="20"/>
                <w:szCs w:val="20"/>
              </w:rPr>
              <w:t>1</w:t>
            </w:r>
          </w:p>
        </w:tc>
        <w:tc>
          <w:tcPr>
            <w:tcW w:w="3840" w:type="pct"/>
            <w:gridSpan w:val="3"/>
          </w:tcPr>
          <w:p w14:paraId="7326F516" w14:textId="77777777" w:rsidR="005E1B0F" w:rsidRPr="00476AC3" w:rsidRDefault="005E1B0F" w:rsidP="00EF2C77">
            <w:pPr>
              <w:jc w:val="center"/>
              <w:rPr>
                <w:rFonts w:ascii="Times New Roman" w:hAnsi="Times New Roman"/>
                <w:b/>
                <w:bCs/>
                <w:sz w:val="20"/>
                <w:szCs w:val="20"/>
              </w:rPr>
            </w:pPr>
            <w:r w:rsidRPr="00476AC3">
              <w:rPr>
                <w:rFonts w:ascii="Times New Roman" w:hAnsi="Times New Roman"/>
                <w:b/>
                <w:bCs/>
                <w:sz w:val="20"/>
                <w:szCs w:val="20"/>
              </w:rPr>
              <w:t>2</w:t>
            </w:r>
          </w:p>
        </w:tc>
        <w:tc>
          <w:tcPr>
            <w:tcW w:w="238" w:type="pct"/>
            <w:vAlign w:val="center"/>
          </w:tcPr>
          <w:p w14:paraId="38953E5C"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3</w:t>
            </w:r>
          </w:p>
        </w:tc>
      </w:tr>
      <w:tr w:rsidR="005E1B0F" w:rsidRPr="000D0C77" w14:paraId="366D2FA9" w14:textId="77777777" w:rsidTr="000F4CBD">
        <w:trPr>
          <w:trHeight w:val="273"/>
        </w:trPr>
        <w:tc>
          <w:tcPr>
            <w:tcW w:w="4762" w:type="pct"/>
            <w:gridSpan w:val="7"/>
          </w:tcPr>
          <w:p w14:paraId="44E70CA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МДК.03.01 Право социального обеспечения</w:t>
            </w:r>
          </w:p>
        </w:tc>
        <w:tc>
          <w:tcPr>
            <w:tcW w:w="238" w:type="pct"/>
            <w:vAlign w:val="center"/>
          </w:tcPr>
          <w:p w14:paraId="6EDD2F51"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587186" w14:paraId="7583C5AA" w14:textId="77777777" w:rsidTr="000F4CBD">
        <w:tc>
          <w:tcPr>
            <w:tcW w:w="4762" w:type="pct"/>
            <w:gridSpan w:val="7"/>
          </w:tcPr>
          <w:p w14:paraId="15CA3C5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Раздел 1. Основные положения права социального обеспечения</w:t>
            </w:r>
          </w:p>
        </w:tc>
        <w:tc>
          <w:tcPr>
            <w:tcW w:w="238" w:type="pct"/>
            <w:vAlign w:val="center"/>
          </w:tcPr>
          <w:p w14:paraId="0A799632" w14:textId="77777777" w:rsidR="005E1B0F" w:rsidRPr="00476AC3" w:rsidRDefault="005E1B0F" w:rsidP="00476AC3">
            <w:pPr>
              <w:suppressAutoHyphens/>
              <w:jc w:val="center"/>
              <w:rPr>
                <w:rFonts w:ascii="Times New Roman" w:hAnsi="Times New Roman"/>
                <w:b/>
                <w:sz w:val="20"/>
                <w:szCs w:val="20"/>
              </w:rPr>
            </w:pPr>
          </w:p>
        </w:tc>
      </w:tr>
      <w:tr w:rsidR="005E1B0F" w:rsidRPr="00587186" w14:paraId="6E6D1CAB" w14:textId="77777777" w:rsidTr="000F4CBD">
        <w:trPr>
          <w:trHeight w:val="690"/>
        </w:trPr>
        <w:tc>
          <w:tcPr>
            <w:tcW w:w="922" w:type="pct"/>
            <w:gridSpan w:val="4"/>
            <w:vMerge w:val="restart"/>
          </w:tcPr>
          <w:p w14:paraId="5B43123A" w14:textId="77777777" w:rsidR="005E1B0F" w:rsidRPr="00476AC3" w:rsidRDefault="005E1B0F" w:rsidP="005F19E7">
            <w:pPr>
              <w:rPr>
                <w:rFonts w:ascii="Times New Roman" w:hAnsi="Times New Roman"/>
                <w:b/>
                <w:bCs/>
                <w:sz w:val="20"/>
                <w:szCs w:val="20"/>
              </w:rPr>
            </w:pPr>
            <w:r w:rsidRPr="00476AC3">
              <w:rPr>
                <w:rFonts w:ascii="Times New Roman" w:hAnsi="Times New Roman"/>
                <w:b/>
                <w:bCs/>
                <w:sz w:val="20"/>
                <w:szCs w:val="20"/>
              </w:rPr>
              <w:t>Тема 1.1</w:t>
            </w:r>
            <w:r w:rsidRPr="00476AC3">
              <w:t xml:space="preserve"> </w:t>
            </w:r>
            <w:r w:rsidRPr="00476AC3">
              <w:rPr>
                <w:rFonts w:ascii="Times New Roman" w:hAnsi="Times New Roman"/>
                <w:b/>
                <w:bCs/>
                <w:sz w:val="20"/>
                <w:szCs w:val="20"/>
              </w:rPr>
              <w:t>Понятие и организационно-правовые формы социального обеспечения</w:t>
            </w:r>
          </w:p>
        </w:tc>
        <w:tc>
          <w:tcPr>
            <w:tcW w:w="3840" w:type="pct"/>
            <w:gridSpan w:val="3"/>
          </w:tcPr>
          <w:p w14:paraId="371F247F" w14:textId="77777777" w:rsidR="005E1B0F" w:rsidRPr="00476AC3" w:rsidRDefault="005E1B0F" w:rsidP="002059C2">
            <w:pPr>
              <w:jc w:val="both"/>
              <w:rPr>
                <w:rFonts w:ascii="Times New Roman" w:hAnsi="Times New Roman"/>
                <w:b/>
                <w:sz w:val="20"/>
                <w:szCs w:val="20"/>
              </w:rPr>
            </w:pPr>
            <w:r w:rsidRPr="00476AC3">
              <w:rPr>
                <w:rFonts w:ascii="Times New Roman" w:hAnsi="Times New Roman"/>
                <w:b/>
                <w:bCs/>
                <w:sz w:val="20"/>
                <w:szCs w:val="20"/>
              </w:rPr>
              <w:t>Содержание учебного материала</w:t>
            </w:r>
          </w:p>
          <w:p w14:paraId="40C7E56B"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Социальное обеспечение как система распределения внебюджетных фондов социального назначения и перераспределения государственного бюджета в целях удовлетворения потребностей физических лиц в случаях утраты заработка, несения дополнительных расходов или отсутствия необходимого прожиточного минимума по социально-значимым причинам. </w:t>
            </w:r>
          </w:p>
          <w:p w14:paraId="4FB90613"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Формы социального обеспечения. Основы обязательного социального страхования.   Обязательное   пенсионное   страхование; обязательное социальное страхование: от несчастных случаев на производстве и профессиональных заболеваний, на случай временной нетрудоспособности и в связи с материнством; обязательное медицинское страхование.</w:t>
            </w:r>
            <w:r w:rsidRPr="00476AC3">
              <w:rPr>
                <w:rFonts w:ascii="Times New Roman" w:hAnsi="Times New Roman"/>
                <w:sz w:val="20"/>
                <w:szCs w:val="20"/>
              </w:rPr>
              <w:t xml:space="preserve"> (практическая подготовка)</w:t>
            </w:r>
          </w:p>
        </w:tc>
        <w:tc>
          <w:tcPr>
            <w:tcW w:w="238" w:type="pct"/>
            <w:vAlign w:val="center"/>
          </w:tcPr>
          <w:p w14:paraId="082AD654"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721680" w14:paraId="7646EC8F" w14:textId="77777777" w:rsidTr="000F4CBD">
        <w:trPr>
          <w:trHeight w:val="249"/>
        </w:trPr>
        <w:tc>
          <w:tcPr>
            <w:tcW w:w="922" w:type="pct"/>
            <w:gridSpan w:val="4"/>
            <w:vMerge/>
          </w:tcPr>
          <w:p w14:paraId="6AF1C940" w14:textId="77777777" w:rsidR="005E1B0F" w:rsidRPr="00476AC3" w:rsidRDefault="005E1B0F" w:rsidP="00EF2C77">
            <w:pPr>
              <w:rPr>
                <w:rFonts w:ascii="Times New Roman" w:hAnsi="Times New Roman"/>
                <w:b/>
                <w:bCs/>
                <w:sz w:val="20"/>
                <w:szCs w:val="20"/>
              </w:rPr>
            </w:pPr>
          </w:p>
        </w:tc>
        <w:tc>
          <w:tcPr>
            <w:tcW w:w="3840" w:type="pct"/>
            <w:gridSpan w:val="3"/>
          </w:tcPr>
          <w:p w14:paraId="58C2834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9330B5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59A70879" w14:textId="77777777" w:rsidTr="000F4CBD">
        <w:trPr>
          <w:trHeight w:val="339"/>
        </w:trPr>
        <w:tc>
          <w:tcPr>
            <w:tcW w:w="922" w:type="pct"/>
            <w:gridSpan w:val="4"/>
            <w:vMerge/>
          </w:tcPr>
          <w:p w14:paraId="19EE0FA1" w14:textId="77777777" w:rsidR="005E1B0F" w:rsidRPr="00476AC3" w:rsidRDefault="005E1B0F" w:rsidP="00EF2C77">
            <w:pPr>
              <w:rPr>
                <w:rFonts w:ascii="Times New Roman" w:hAnsi="Times New Roman"/>
                <w:b/>
                <w:bCs/>
                <w:sz w:val="20"/>
                <w:szCs w:val="20"/>
              </w:rPr>
            </w:pPr>
          </w:p>
        </w:tc>
        <w:tc>
          <w:tcPr>
            <w:tcW w:w="3840" w:type="pct"/>
            <w:gridSpan w:val="3"/>
          </w:tcPr>
          <w:p w14:paraId="5CDA59B2"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«Обязательное пенсионное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3FAFE312"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721680" w14:paraId="7B662CD9" w14:textId="77777777" w:rsidTr="000F4CBD">
        <w:tc>
          <w:tcPr>
            <w:tcW w:w="922" w:type="pct"/>
            <w:gridSpan w:val="4"/>
            <w:vMerge/>
          </w:tcPr>
          <w:p w14:paraId="77FCE91D" w14:textId="77777777" w:rsidR="005E1B0F" w:rsidRPr="00476AC3" w:rsidRDefault="005E1B0F" w:rsidP="00EF2C77">
            <w:pPr>
              <w:rPr>
                <w:rFonts w:ascii="Times New Roman" w:hAnsi="Times New Roman"/>
                <w:b/>
                <w:bCs/>
                <w:sz w:val="20"/>
                <w:szCs w:val="20"/>
              </w:rPr>
            </w:pPr>
          </w:p>
        </w:tc>
        <w:tc>
          <w:tcPr>
            <w:tcW w:w="3840" w:type="pct"/>
            <w:gridSpan w:val="3"/>
          </w:tcPr>
          <w:p w14:paraId="3C87F19A"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«Обязательное социальное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464C625C"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F07655" w14:paraId="5D3B4E31" w14:textId="77777777" w:rsidTr="000F4CBD">
        <w:trPr>
          <w:trHeight w:val="539"/>
        </w:trPr>
        <w:tc>
          <w:tcPr>
            <w:tcW w:w="922" w:type="pct"/>
            <w:gridSpan w:val="4"/>
            <w:vMerge w:val="restart"/>
          </w:tcPr>
          <w:p w14:paraId="19D38156"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1.2. Предмет, метод, система права социального обеспечения</w:t>
            </w:r>
          </w:p>
          <w:p w14:paraId="6215877F" w14:textId="77777777" w:rsidR="005E1B0F" w:rsidRPr="00476AC3" w:rsidRDefault="005E1B0F" w:rsidP="00EF2C77">
            <w:pPr>
              <w:rPr>
                <w:rFonts w:ascii="Times New Roman" w:hAnsi="Times New Roman"/>
                <w:b/>
                <w:bCs/>
                <w:sz w:val="20"/>
                <w:szCs w:val="20"/>
              </w:rPr>
            </w:pPr>
          </w:p>
        </w:tc>
        <w:tc>
          <w:tcPr>
            <w:tcW w:w="3840" w:type="pct"/>
            <w:gridSpan w:val="3"/>
          </w:tcPr>
          <w:p w14:paraId="6EFC095F"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600737A"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предмета права социального обеспечения. Выделение в предмете различных групп отношений и их характеристика. Метод правового регулирования отношений по социальному обеспечению. Отражение специфики метода в правовом положении субъектов, особенностях юридических фактов, способах определения содержания правоотношений и защита субъективных прав.</w:t>
            </w:r>
          </w:p>
          <w:p w14:paraId="6A5AF3CC"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Предмет науки права социального обеспечения, его отличие от предмета отрасли. </w:t>
            </w:r>
          </w:p>
          <w:p w14:paraId="3E47C934" w14:textId="77777777" w:rsidR="005E1B0F" w:rsidRPr="00476AC3" w:rsidRDefault="005E1B0F" w:rsidP="000D25AA">
            <w:pPr>
              <w:suppressAutoHyphens/>
              <w:spacing w:line="276" w:lineRule="auto"/>
              <w:rPr>
                <w:rFonts w:ascii="Times New Roman" w:hAnsi="Times New Roman"/>
                <w:b/>
                <w:sz w:val="20"/>
                <w:szCs w:val="20"/>
              </w:rPr>
            </w:pPr>
            <w:r w:rsidRPr="00476AC3">
              <w:rPr>
                <w:rFonts w:ascii="Times New Roman" w:hAnsi="Times New Roman"/>
                <w:bCs/>
                <w:sz w:val="20"/>
                <w:szCs w:val="20"/>
              </w:rPr>
              <w:t xml:space="preserve">Понятие системы отрасли права. Характеристика элементов системы. Разделение институтов и норм права социального </w:t>
            </w:r>
            <w:r w:rsidRPr="00476AC3">
              <w:rPr>
                <w:rFonts w:ascii="Times New Roman" w:hAnsi="Times New Roman"/>
                <w:bCs/>
                <w:sz w:val="20"/>
                <w:szCs w:val="20"/>
              </w:rPr>
              <w:lastRenderedPageBreak/>
              <w:t>обеспечения на Общую и Особенную части.</w:t>
            </w:r>
          </w:p>
        </w:tc>
        <w:tc>
          <w:tcPr>
            <w:tcW w:w="238" w:type="pct"/>
            <w:vAlign w:val="center"/>
          </w:tcPr>
          <w:p w14:paraId="62FE9F8A"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lastRenderedPageBreak/>
              <w:t>4</w:t>
            </w:r>
          </w:p>
        </w:tc>
      </w:tr>
      <w:tr w:rsidR="005E1B0F" w:rsidRPr="00721680" w14:paraId="698ADFD9" w14:textId="77777777" w:rsidTr="000F4CBD">
        <w:tc>
          <w:tcPr>
            <w:tcW w:w="922" w:type="pct"/>
            <w:gridSpan w:val="4"/>
            <w:vMerge/>
          </w:tcPr>
          <w:p w14:paraId="47339E91" w14:textId="77777777" w:rsidR="005E1B0F" w:rsidRPr="00476AC3" w:rsidRDefault="005E1B0F" w:rsidP="00EF2C77">
            <w:pPr>
              <w:rPr>
                <w:rFonts w:ascii="Times New Roman" w:hAnsi="Times New Roman"/>
                <w:b/>
                <w:bCs/>
                <w:sz w:val="20"/>
                <w:szCs w:val="20"/>
              </w:rPr>
            </w:pPr>
          </w:p>
        </w:tc>
        <w:tc>
          <w:tcPr>
            <w:tcW w:w="3840" w:type="pct"/>
            <w:gridSpan w:val="3"/>
          </w:tcPr>
          <w:p w14:paraId="225708A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7FF4B32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6D5B3CCE" w14:textId="77777777" w:rsidTr="000F4CBD">
        <w:tc>
          <w:tcPr>
            <w:tcW w:w="922" w:type="pct"/>
            <w:gridSpan w:val="4"/>
            <w:vMerge/>
          </w:tcPr>
          <w:p w14:paraId="0FBA76A7" w14:textId="77777777" w:rsidR="005E1B0F" w:rsidRPr="00476AC3" w:rsidRDefault="005E1B0F" w:rsidP="00EF2C77">
            <w:pPr>
              <w:rPr>
                <w:rFonts w:ascii="Times New Roman" w:hAnsi="Times New Roman"/>
                <w:b/>
                <w:bCs/>
                <w:sz w:val="20"/>
                <w:szCs w:val="20"/>
              </w:rPr>
            </w:pPr>
          </w:p>
        </w:tc>
        <w:tc>
          <w:tcPr>
            <w:tcW w:w="3840" w:type="pct"/>
            <w:gridSpan w:val="3"/>
          </w:tcPr>
          <w:p w14:paraId="7F66B0F1"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понятия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219F0A4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2A243E81" w14:textId="77777777" w:rsidTr="000F4CBD">
        <w:tc>
          <w:tcPr>
            <w:tcW w:w="922" w:type="pct"/>
            <w:gridSpan w:val="4"/>
            <w:vMerge/>
          </w:tcPr>
          <w:p w14:paraId="6038AF4F" w14:textId="77777777" w:rsidR="005E1B0F" w:rsidRPr="00476AC3" w:rsidRDefault="005E1B0F" w:rsidP="00EF2C77">
            <w:pPr>
              <w:rPr>
                <w:rFonts w:ascii="Times New Roman" w:hAnsi="Times New Roman"/>
                <w:b/>
                <w:bCs/>
                <w:sz w:val="20"/>
                <w:szCs w:val="20"/>
              </w:rPr>
            </w:pPr>
          </w:p>
        </w:tc>
        <w:tc>
          <w:tcPr>
            <w:tcW w:w="3840" w:type="pct"/>
            <w:gridSpan w:val="3"/>
          </w:tcPr>
          <w:p w14:paraId="79AA48E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метода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4BCCD7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1D7A95" w14:textId="77777777" w:rsidTr="000F4CBD">
        <w:tc>
          <w:tcPr>
            <w:tcW w:w="922" w:type="pct"/>
            <w:gridSpan w:val="4"/>
            <w:vMerge/>
          </w:tcPr>
          <w:p w14:paraId="4B7EABA3" w14:textId="77777777" w:rsidR="005E1B0F" w:rsidRPr="00476AC3" w:rsidRDefault="005E1B0F" w:rsidP="00EF2C77">
            <w:pPr>
              <w:rPr>
                <w:rFonts w:ascii="Times New Roman" w:hAnsi="Times New Roman"/>
                <w:b/>
                <w:bCs/>
                <w:sz w:val="20"/>
                <w:szCs w:val="20"/>
              </w:rPr>
            </w:pPr>
          </w:p>
        </w:tc>
        <w:tc>
          <w:tcPr>
            <w:tcW w:w="3840" w:type="pct"/>
            <w:gridSpan w:val="3"/>
          </w:tcPr>
          <w:p w14:paraId="558B5EB6"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«Анализ системы права социального обеспечения» (устный опрос, составление схемы) </w:t>
            </w:r>
          </w:p>
        </w:tc>
        <w:tc>
          <w:tcPr>
            <w:tcW w:w="238" w:type="pct"/>
            <w:vAlign w:val="center"/>
          </w:tcPr>
          <w:p w14:paraId="5EBD456E"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5BDA0E3" w14:textId="77777777" w:rsidTr="000F4CBD">
        <w:trPr>
          <w:trHeight w:val="539"/>
        </w:trPr>
        <w:tc>
          <w:tcPr>
            <w:tcW w:w="922" w:type="pct"/>
            <w:gridSpan w:val="4"/>
            <w:vMerge w:val="restart"/>
          </w:tcPr>
          <w:p w14:paraId="6BF47600"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1.3. Принципы права социального обеспечения</w:t>
            </w:r>
          </w:p>
          <w:p w14:paraId="1C5FCFF8" w14:textId="77777777" w:rsidR="005E1B0F" w:rsidRPr="00476AC3" w:rsidRDefault="005E1B0F" w:rsidP="00EF2C77">
            <w:pPr>
              <w:rPr>
                <w:rFonts w:ascii="Times New Roman" w:hAnsi="Times New Roman"/>
                <w:b/>
                <w:bCs/>
                <w:sz w:val="20"/>
                <w:szCs w:val="20"/>
              </w:rPr>
            </w:pPr>
          </w:p>
        </w:tc>
        <w:tc>
          <w:tcPr>
            <w:tcW w:w="3840" w:type="pct"/>
            <w:gridSpan w:val="3"/>
          </w:tcPr>
          <w:p w14:paraId="22BA1B36"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8B2B058"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принципов правового регулирования. Содержание основных принципов. Всеобщность социального обеспечения.</w:t>
            </w:r>
          </w:p>
          <w:p w14:paraId="5A2415FB"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Финансирование социального обеспечения за счет средств государственных внебюджетных фондов социального назначения и государственного бюджета.</w:t>
            </w:r>
          </w:p>
          <w:p w14:paraId="356C1B3F"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Универсальность и комплектность при предоставлении выплат /пенсий, пособий, компенсаций/ и услуг. </w:t>
            </w:r>
            <w:r w:rsidRPr="00476AC3">
              <w:rPr>
                <w:rFonts w:ascii="Times New Roman" w:hAnsi="Times New Roman"/>
                <w:sz w:val="20"/>
                <w:szCs w:val="20"/>
              </w:rPr>
              <w:t>(практическая подготовка)</w:t>
            </w:r>
          </w:p>
        </w:tc>
        <w:tc>
          <w:tcPr>
            <w:tcW w:w="238" w:type="pct"/>
            <w:vAlign w:val="center"/>
          </w:tcPr>
          <w:p w14:paraId="0F5E0A4B"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2686474B" w14:textId="77777777" w:rsidTr="000F4CBD">
        <w:tc>
          <w:tcPr>
            <w:tcW w:w="922" w:type="pct"/>
            <w:gridSpan w:val="4"/>
            <w:vMerge/>
          </w:tcPr>
          <w:p w14:paraId="76D1DC6F" w14:textId="77777777" w:rsidR="005E1B0F" w:rsidRPr="00476AC3" w:rsidRDefault="005E1B0F" w:rsidP="00EF2C77">
            <w:pPr>
              <w:rPr>
                <w:rFonts w:ascii="Times New Roman" w:hAnsi="Times New Roman"/>
                <w:b/>
                <w:bCs/>
                <w:sz w:val="20"/>
                <w:szCs w:val="20"/>
              </w:rPr>
            </w:pPr>
          </w:p>
        </w:tc>
        <w:tc>
          <w:tcPr>
            <w:tcW w:w="3840" w:type="pct"/>
            <w:gridSpan w:val="3"/>
          </w:tcPr>
          <w:p w14:paraId="6C02827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753D7B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B6427BF" w14:textId="77777777" w:rsidTr="000F4CBD">
        <w:tc>
          <w:tcPr>
            <w:tcW w:w="922" w:type="pct"/>
            <w:gridSpan w:val="4"/>
            <w:vMerge/>
          </w:tcPr>
          <w:p w14:paraId="0869BF3F" w14:textId="77777777" w:rsidR="005E1B0F" w:rsidRPr="00476AC3" w:rsidRDefault="005E1B0F" w:rsidP="00EF2C77">
            <w:pPr>
              <w:rPr>
                <w:rFonts w:ascii="Times New Roman" w:hAnsi="Times New Roman"/>
                <w:b/>
                <w:bCs/>
                <w:sz w:val="20"/>
                <w:szCs w:val="20"/>
              </w:rPr>
            </w:pPr>
          </w:p>
        </w:tc>
        <w:tc>
          <w:tcPr>
            <w:tcW w:w="3840" w:type="pct"/>
            <w:gridSpan w:val="3"/>
          </w:tcPr>
          <w:p w14:paraId="5BDA93CD"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межотраслевых принципов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6B64F6F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43D79E9" w14:textId="77777777" w:rsidTr="000F4CBD">
        <w:tc>
          <w:tcPr>
            <w:tcW w:w="922" w:type="pct"/>
            <w:gridSpan w:val="4"/>
            <w:vMerge/>
          </w:tcPr>
          <w:p w14:paraId="6C558A26" w14:textId="77777777" w:rsidR="005E1B0F" w:rsidRPr="00476AC3" w:rsidRDefault="005E1B0F" w:rsidP="00EF2C77">
            <w:pPr>
              <w:rPr>
                <w:rFonts w:ascii="Times New Roman" w:hAnsi="Times New Roman"/>
                <w:b/>
                <w:bCs/>
                <w:sz w:val="20"/>
                <w:szCs w:val="20"/>
              </w:rPr>
            </w:pPr>
          </w:p>
        </w:tc>
        <w:tc>
          <w:tcPr>
            <w:tcW w:w="3840" w:type="pct"/>
            <w:gridSpan w:val="3"/>
          </w:tcPr>
          <w:p w14:paraId="28A1C3C0"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«Анализ принципов права социального обеспечения» (устный опрос, составление таблицы)</w:t>
            </w:r>
          </w:p>
        </w:tc>
        <w:tc>
          <w:tcPr>
            <w:tcW w:w="238" w:type="pct"/>
            <w:vAlign w:val="center"/>
          </w:tcPr>
          <w:p w14:paraId="60DF5E9C"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076B4A81" w14:textId="77777777" w:rsidTr="000F4CBD">
        <w:tc>
          <w:tcPr>
            <w:tcW w:w="922" w:type="pct"/>
            <w:gridSpan w:val="4"/>
            <w:vMerge/>
          </w:tcPr>
          <w:p w14:paraId="757AC76B" w14:textId="77777777" w:rsidR="005E1B0F" w:rsidRPr="00476AC3" w:rsidRDefault="005E1B0F" w:rsidP="00EF2C77">
            <w:pPr>
              <w:rPr>
                <w:rFonts w:ascii="Times New Roman" w:hAnsi="Times New Roman"/>
                <w:b/>
                <w:bCs/>
                <w:sz w:val="20"/>
                <w:szCs w:val="20"/>
              </w:rPr>
            </w:pPr>
          </w:p>
        </w:tc>
        <w:tc>
          <w:tcPr>
            <w:tcW w:w="3840" w:type="pct"/>
            <w:gridSpan w:val="3"/>
          </w:tcPr>
          <w:p w14:paraId="024143B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«Финансирование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CD08AD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17902BE6" w14:textId="77777777" w:rsidTr="000F4CBD">
        <w:trPr>
          <w:trHeight w:val="539"/>
        </w:trPr>
        <w:tc>
          <w:tcPr>
            <w:tcW w:w="922" w:type="pct"/>
            <w:gridSpan w:val="4"/>
            <w:vMerge w:val="restart"/>
          </w:tcPr>
          <w:p w14:paraId="3A15ECA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1.4. Правоотношения по социальному обеспечению</w:t>
            </w:r>
          </w:p>
          <w:p w14:paraId="7624F944" w14:textId="77777777" w:rsidR="005E1B0F" w:rsidRPr="00476AC3" w:rsidRDefault="005E1B0F" w:rsidP="00EF2C77">
            <w:pPr>
              <w:rPr>
                <w:rFonts w:ascii="Times New Roman" w:hAnsi="Times New Roman"/>
                <w:b/>
                <w:bCs/>
                <w:sz w:val="20"/>
                <w:szCs w:val="20"/>
              </w:rPr>
            </w:pPr>
          </w:p>
        </w:tc>
        <w:tc>
          <w:tcPr>
            <w:tcW w:w="3840" w:type="pct"/>
            <w:gridSpan w:val="3"/>
          </w:tcPr>
          <w:p w14:paraId="037B98CC" w14:textId="77777777" w:rsidR="005E1B0F" w:rsidRPr="00476AC3" w:rsidRDefault="005E1B0F" w:rsidP="000D25AA">
            <w:pPr>
              <w:tabs>
                <w:tab w:val="left" w:pos="1836"/>
              </w:tabs>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7A17D96"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и виды правоотношений по социальному обеспечению (материальные, процедурные и процессуальные).</w:t>
            </w:r>
          </w:p>
          <w:p w14:paraId="495BB52A"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Правовое положение субъектов правоотношений. Правоспособность и дееспособность физических лиц в социальном обеспечении.</w:t>
            </w:r>
          </w:p>
          <w:p w14:paraId="5E41E5A5"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Государственные органы и учреждения как субъекты правоотношений по социальному обеспечению.</w:t>
            </w:r>
          </w:p>
          <w:p w14:paraId="2113DF88"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Содержание правоотношений по социальному обеспечению.</w:t>
            </w:r>
          </w:p>
          <w:p w14:paraId="12733029"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Объекты правоотношений: пенсии, пособия, услуг </w:t>
            </w:r>
            <w:r w:rsidRPr="00476AC3">
              <w:rPr>
                <w:rFonts w:ascii="Times New Roman" w:hAnsi="Times New Roman"/>
                <w:sz w:val="20"/>
                <w:szCs w:val="20"/>
              </w:rPr>
              <w:t>(практическая подготовка)</w:t>
            </w:r>
          </w:p>
        </w:tc>
        <w:tc>
          <w:tcPr>
            <w:tcW w:w="238" w:type="pct"/>
            <w:vAlign w:val="center"/>
          </w:tcPr>
          <w:p w14:paraId="680B60DF"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6</w:t>
            </w:r>
          </w:p>
        </w:tc>
      </w:tr>
      <w:tr w:rsidR="005E1B0F" w:rsidRPr="00AB0841" w14:paraId="43252F83" w14:textId="77777777" w:rsidTr="000F4CBD">
        <w:tc>
          <w:tcPr>
            <w:tcW w:w="922" w:type="pct"/>
            <w:gridSpan w:val="4"/>
            <w:vMerge/>
          </w:tcPr>
          <w:p w14:paraId="10F0C4B7" w14:textId="77777777" w:rsidR="005E1B0F" w:rsidRPr="00476AC3" w:rsidRDefault="005E1B0F" w:rsidP="00EF2C77">
            <w:pPr>
              <w:rPr>
                <w:rFonts w:ascii="Times New Roman" w:hAnsi="Times New Roman"/>
                <w:b/>
                <w:bCs/>
                <w:sz w:val="20"/>
                <w:szCs w:val="20"/>
              </w:rPr>
            </w:pPr>
          </w:p>
        </w:tc>
        <w:tc>
          <w:tcPr>
            <w:tcW w:w="3840" w:type="pct"/>
            <w:gridSpan w:val="3"/>
          </w:tcPr>
          <w:p w14:paraId="7FB74FC2"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7BB6E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3F1F144" w14:textId="77777777" w:rsidTr="000F4CBD">
        <w:tc>
          <w:tcPr>
            <w:tcW w:w="922" w:type="pct"/>
            <w:gridSpan w:val="4"/>
            <w:vMerge/>
          </w:tcPr>
          <w:p w14:paraId="049C7BC7" w14:textId="77777777" w:rsidR="005E1B0F" w:rsidRPr="00476AC3" w:rsidRDefault="005E1B0F" w:rsidP="00EF2C77">
            <w:pPr>
              <w:rPr>
                <w:rFonts w:ascii="Times New Roman" w:hAnsi="Times New Roman"/>
                <w:b/>
                <w:bCs/>
                <w:sz w:val="20"/>
                <w:szCs w:val="20"/>
              </w:rPr>
            </w:pPr>
          </w:p>
        </w:tc>
        <w:tc>
          <w:tcPr>
            <w:tcW w:w="3840" w:type="pct"/>
            <w:gridSpan w:val="3"/>
          </w:tcPr>
          <w:p w14:paraId="024523D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«Материальные правоотношения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317C987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5200CAE6" w14:textId="77777777" w:rsidTr="000F4CBD">
        <w:tc>
          <w:tcPr>
            <w:tcW w:w="922" w:type="pct"/>
            <w:gridSpan w:val="4"/>
            <w:vMerge/>
          </w:tcPr>
          <w:p w14:paraId="43C174A0" w14:textId="77777777" w:rsidR="005E1B0F" w:rsidRPr="00476AC3" w:rsidRDefault="005E1B0F" w:rsidP="00EF2C77">
            <w:pPr>
              <w:rPr>
                <w:rFonts w:ascii="Times New Roman" w:hAnsi="Times New Roman"/>
                <w:b/>
                <w:bCs/>
                <w:sz w:val="20"/>
                <w:szCs w:val="20"/>
              </w:rPr>
            </w:pPr>
          </w:p>
        </w:tc>
        <w:tc>
          <w:tcPr>
            <w:tcW w:w="3840" w:type="pct"/>
            <w:gridSpan w:val="3"/>
          </w:tcPr>
          <w:p w14:paraId="6FA3FD6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«Процедурные и процессуальные правоотношения в праве социального обеспечения» (устный опрос, решение тестовых заданий)</w:t>
            </w:r>
          </w:p>
        </w:tc>
        <w:tc>
          <w:tcPr>
            <w:tcW w:w="238" w:type="pct"/>
            <w:vAlign w:val="center"/>
          </w:tcPr>
          <w:p w14:paraId="013E66F7"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EF41DB0" w14:textId="77777777" w:rsidTr="000F4CBD">
        <w:trPr>
          <w:trHeight w:val="539"/>
        </w:trPr>
        <w:tc>
          <w:tcPr>
            <w:tcW w:w="922" w:type="pct"/>
            <w:gridSpan w:val="4"/>
            <w:vMerge w:val="restart"/>
          </w:tcPr>
          <w:p w14:paraId="0374CA1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1.5. Источники права социального обеспечения</w:t>
            </w:r>
          </w:p>
          <w:p w14:paraId="3279FFA5" w14:textId="77777777" w:rsidR="005E1B0F" w:rsidRPr="00476AC3" w:rsidRDefault="005E1B0F" w:rsidP="00EF2C77">
            <w:pPr>
              <w:rPr>
                <w:rFonts w:ascii="Times New Roman" w:hAnsi="Times New Roman"/>
                <w:b/>
                <w:bCs/>
                <w:sz w:val="20"/>
                <w:szCs w:val="20"/>
              </w:rPr>
            </w:pPr>
          </w:p>
        </w:tc>
        <w:tc>
          <w:tcPr>
            <w:tcW w:w="3840" w:type="pct"/>
            <w:gridSpan w:val="3"/>
          </w:tcPr>
          <w:p w14:paraId="0D511943"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B42DB47" w14:textId="77777777" w:rsidR="005E1B0F" w:rsidRPr="00476AC3" w:rsidRDefault="005E1B0F" w:rsidP="00EF2C77">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источников права. Классификация источников права социального обеспечения по юридической силе, по действию во времени, в пространстве и по кругу лиц. </w:t>
            </w:r>
            <w:r w:rsidRPr="00476AC3">
              <w:rPr>
                <w:rFonts w:ascii="Times New Roman" w:hAnsi="Times New Roman"/>
                <w:sz w:val="20"/>
                <w:szCs w:val="20"/>
              </w:rPr>
              <w:t>(практическая подготовка)</w:t>
            </w:r>
          </w:p>
        </w:tc>
        <w:tc>
          <w:tcPr>
            <w:tcW w:w="238" w:type="pct"/>
            <w:vAlign w:val="center"/>
          </w:tcPr>
          <w:p w14:paraId="4EE33EFC"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4A91CB21" w14:textId="77777777" w:rsidTr="000F4CBD">
        <w:tc>
          <w:tcPr>
            <w:tcW w:w="922" w:type="pct"/>
            <w:gridSpan w:val="4"/>
            <w:vMerge/>
          </w:tcPr>
          <w:p w14:paraId="7623E876" w14:textId="77777777" w:rsidR="005E1B0F" w:rsidRPr="00476AC3" w:rsidRDefault="005E1B0F" w:rsidP="00EF2C77">
            <w:pPr>
              <w:rPr>
                <w:rFonts w:ascii="Times New Roman" w:hAnsi="Times New Roman"/>
                <w:b/>
                <w:bCs/>
                <w:sz w:val="20"/>
                <w:szCs w:val="20"/>
              </w:rPr>
            </w:pPr>
          </w:p>
        </w:tc>
        <w:tc>
          <w:tcPr>
            <w:tcW w:w="3840" w:type="pct"/>
            <w:gridSpan w:val="3"/>
          </w:tcPr>
          <w:p w14:paraId="5A99FD10"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08E34F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D71845" w14:textId="77777777" w:rsidTr="000F4CBD">
        <w:tc>
          <w:tcPr>
            <w:tcW w:w="922" w:type="pct"/>
            <w:gridSpan w:val="4"/>
            <w:vMerge/>
          </w:tcPr>
          <w:p w14:paraId="562A9910" w14:textId="77777777" w:rsidR="005E1B0F" w:rsidRPr="00476AC3" w:rsidRDefault="005E1B0F" w:rsidP="00EF2C77">
            <w:pPr>
              <w:rPr>
                <w:rFonts w:ascii="Times New Roman" w:hAnsi="Times New Roman"/>
                <w:b/>
                <w:bCs/>
                <w:sz w:val="20"/>
                <w:szCs w:val="20"/>
              </w:rPr>
            </w:pPr>
          </w:p>
        </w:tc>
        <w:tc>
          <w:tcPr>
            <w:tcW w:w="3840" w:type="pct"/>
            <w:gridSpan w:val="3"/>
          </w:tcPr>
          <w:p w14:paraId="3B3EE01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«Виды источников права» (подготовка докладов)</w:t>
            </w:r>
          </w:p>
        </w:tc>
        <w:tc>
          <w:tcPr>
            <w:tcW w:w="238" w:type="pct"/>
            <w:vAlign w:val="center"/>
          </w:tcPr>
          <w:p w14:paraId="7628A88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67FF498" w14:textId="77777777" w:rsidTr="000F4CBD">
        <w:tc>
          <w:tcPr>
            <w:tcW w:w="922" w:type="pct"/>
            <w:gridSpan w:val="4"/>
            <w:vMerge/>
          </w:tcPr>
          <w:p w14:paraId="26CACA09" w14:textId="77777777" w:rsidR="005E1B0F" w:rsidRPr="00476AC3" w:rsidRDefault="005E1B0F" w:rsidP="00EF2C77">
            <w:pPr>
              <w:rPr>
                <w:rFonts w:ascii="Times New Roman" w:hAnsi="Times New Roman"/>
                <w:b/>
                <w:bCs/>
                <w:sz w:val="20"/>
                <w:szCs w:val="20"/>
              </w:rPr>
            </w:pPr>
          </w:p>
        </w:tc>
        <w:tc>
          <w:tcPr>
            <w:tcW w:w="3840" w:type="pct"/>
            <w:gridSpan w:val="3"/>
          </w:tcPr>
          <w:p w14:paraId="4CB593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правовых систем мира» </w:t>
            </w:r>
            <w:r w:rsidRPr="00476AC3">
              <w:rPr>
                <w:rFonts w:ascii="Times New Roman" w:hAnsi="Times New Roman"/>
                <w:sz w:val="20"/>
                <w:szCs w:val="20"/>
              </w:rPr>
              <w:t>(практическая подготовка)</w:t>
            </w:r>
          </w:p>
        </w:tc>
        <w:tc>
          <w:tcPr>
            <w:tcW w:w="238" w:type="pct"/>
            <w:vAlign w:val="center"/>
          </w:tcPr>
          <w:p w14:paraId="6CDE4813"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030745" w14:textId="77777777" w:rsidTr="000F4CBD">
        <w:trPr>
          <w:trHeight w:val="169"/>
        </w:trPr>
        <w:tc>
          <w:tcPr>
            <w:tcW w:w="4762" w:type="pct"/>
            <w:gridSpan w:val="7"/>
          </w:tcPr>
          <w:p w14:paraId="15D7301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Раздел 2. Основные институты права социального обеспечения</w:t>
            </w:r>
          </w:p>
        </w:tc>
        <w:tc>
          <w:tcPr>
            <w:tcW w:w="238" w:type="pct"/>
            <w:vAlign w:val="center"/>
          </w:tcPr>
          <w:p w14:paraId="7B5C4654" w14:textId="77777777" w:rsidR="005E1B0F" w:rsidRPr="00476AC3" w:rsidRDefault="005E1B0F" w:rsidP="00476AC3">
            <w:pPr>
              <w:suppressAutoHyphens/>
              <w:jc w:val="center"/>
              <w:rPr>
                <w:rFonts w:ascii="Times New Roman" w:hAnsi="Times New Roman"/>
                <w:b/>
                <w:sz w:val="20"/>
                <w:szCs w:val="20"/>
              </w:rPr>
            </w:pPr>
          </w:p>
        </w:tc>
      </w:tr>
      <w:tr w:rsidR="005E1B0F" w:rsidRPr="00721680" w14:paraId="05D0EFFD" w14:textId="77777777" w:rsidTr="000F4CBD">
        <w:trPr>
          <w:trHeight w:val="363"/>
        </w:trPr>
        <w:tc>
          <w:tcPr>
            <w:tcW w:w="834" w:type="pct"/>
            <w:gridSpan w:val="2"/>
            <w:vMerge w:val="restart"/>
          </w:tcPr>
          <w:p w14:paraId="753A9431" w14:textId="77777777" w:rsidR="005E1B0F" w:rsidRPr="00476AC3" w:rsidRDefault="005E1B0F" w:rsidP="00EF2C77">
            <w:pPr>
              <w:rPr>
                <w:rFonts w:ascii="Times New Roman" w:hAnsi="Times New Roman"/>
                <w:b/>
                <w:bCs/>
                <w:sz w:val="20"/>
                <w:szCs w:val="20"/>
              </w:rPr>
            </w:pPr>
            <w:bookmarkStart w:id="4" w:name="_Hlk160701877"/>
            <w:bookmarkStart w:id="5" w:name="_Hlk160697642"/>
            <w:r w:rsidRPr="00476AC3">
              <w:rPr>
                <w:rFonts w:ascii="Times New Roman" w:hAnsi="Times New Roman"/>
                <w:b/>
                <w:bCs/>
                <w:sz w:val="20"/>
                <w:szCs w:val="20"/>
              </w:rPr>
              <w:t>Тема 2.1. Страховой  стаж</w:t>
            </w:r>
          </w:p>
        </w:tc>
        <w:tc>
          <w:tcPr>
            <w:tcW w:w="3928" w:type="pct"/>
            <w:gridSpan w:val="5"/>
          </w:tcPr>
          <w:p w14:paraId="6354097E"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29FD23FB"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страхового стажа. Значение страхового стажа в праве социального обеспечения. Виды стажа: общий, специальный.</w:t>
            </w:r>
          </w:p>
          <w:p w14:paraId="6F5A1BAA"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Периоды, включаемые в стаж. Исчисление стажа. Специальный стаж. Исчисление специального стажа Выслуга лет.</w:t>
            </w:r>
          </w:p>
          <w:p w14:paraId="6EE42D89"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lastRenderedPageBreak/>
              <w:t xml:space="preserve">Доказательства стажа (данные персонифицированного учета в системе пенсионного страхования, документы, свидетельские показания). </w:t>
            </w:r>
            <w:r w:rsidRPr="00476AC3">
              <w:rPr>
                <w:rFonts w:ascii="Times New Roman" w:hAnsi="Times New Roman"/>
                <w:sz w:val="20"/>
                <w:szCs w:val="20"/>
              </w:rPr>
              <w:t>(практическая подготовка)</w:t>
            </w:r>
          </w:p>
        </w:tc>
        <w:tc>
          <w:tcPr>
            <w:tcW w:w="238" w:type="pct"/>
            <w:vAlign w:val="center"/>
          </w:tcPr>
          <w:p w14:paraId="42B3C67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lastRenderedPageBreak/>
              <w:t>8</w:t>
            </w:r>
          </w:p>
        </w:tc>
      </w:tr>
      <w:tr w:rsidR="005E1B0F" w:rsidRPr="00721680" w14:paraId="42906A03" w14:textId="77777777" w:rsidTr="000F4CBD">
        <w:trPr>
          <w:trHeight w:val="326"/>
        </w:trPr>
        <w:tc>
          <w:tcPr>
            <w:tcW w:w="834" w:type="pct"/>
            <w:gridSpan w:val="2"/>
            <w:vMerge/>
          </w:tcPr>
          <w:p w14:paraId="3B9377F4" w14:textId="77777777" w:rsidR="005E1B0F" w:rsidRPr="00476AC3" w:rsidRDefault="005E1B0F" w:rsidP="00EF2C77">
            <w:pPr>
              <w:rPr>
                <w:rFonts w:ascii="Times New Roman" w:hAnsi="Times New Roman"/>
                <w:b/>
                <w:bCs/>
                <w:sz w:val="20"/>
                <w:szCs w:val="20"/>
              </w:rPr>
            </w:pPr>
          </w:p>
        </w:tc>
        <w:tc>
          <w:tcPr>
            <w:tcW w:w="3928" w:type="pct"/>
            <w:gridSpan w:val="5"/>
          </w:tcPr>
          <w:p w14:paraId="236DAA94"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4135A89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66662BC2" w14:textId="77777777" w:rsidTr="000F4CBD">
        <w:trPr>
          <w:trHeight w:val="378"/>
        </w:trPr>
        <w:tc>
          <w:tcPr>
            <w:tcW w:w="834" w:type="pct"/>
            <w:gridSpan w:val="2"/>
            <w:vMerge/>
          </w:tcPr>
          <w:p w14:paraId="393FDCCB" w14:textId="77777777" w:rsidR="005E1B0F" w:rsidRPr="00476AC3" w:rsidRDefault="005E1B0F" w:rsidP="00EF2C77">
            <w:pPr>
              <w:rPr>
                <w:rFonts w:ascii="Times New Roman" w:hAnsi="Times New Roman"/>
                <w:b/>
                <w:bCs/>
                <w:sz w:val="20"/>
                <w:szCs w:val="20"/>
              </w:rPr>
            </w:pPr>
          </w:p>
        </w:tc>
        <w:tc>
          <w:tcPr>
            <w:tcW w:w="3928" w:type="pct"/>
            <w:gridSpan w:val="5"/>
          </w:tcPr>
          <w:p w14:paraId="62061A35"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общего стажа» </w:t>
            </w:r>
            <w:r w:rsidRPr="00476AC3">
              <w:rPr>
                <w:rFonts w:ascii="Times New Roman" w:hAnsi="Times New Roman"/>
                <w:sz w:val="20"/>
                <w:szCs w:val="20"/>
              </w:rPr>
              <w:t>(практическая подготовка)</w:t>
            </w:r>
          </w:p>
        </w:tc>
        <w:tc>
          <w:tcPr>
            <w:tcW w:w="238" w:type="pct"/>
            <w:vAlign w:val="center"/>
          </w:tcPr>
          <w:p w14:paraId="1F28418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105E6F94" w14:textId="77777777" w:rsidTr="000F4CBD">
        <w:trPr>
          <w:trHeight w:val="345"/>
        </w:trPr>
        <w:tc>
          <w:tcPr>
            <w:tcW w:w="834" w:type="pct"/>
            <w:gridSpan w:val="2"/>
            <w:vMerge/>
          </w:tcPr>
          <w:p w14:paraId="78A9A443" w14:textId="77777777" w:rsidR="005E1B0F" w:rsidRPr="00476AC3" w:rsidRDefault="005E1B0F" w:rsidP="00EF2C77">
            <w:pPr>
              <w:rPr>
                <w:rFonts w:ascii="Times New Roman" w:hAnsi="Times New Roman"/>
                <w:b/>
                <w:bCs/>
                <w:sz w:val="20"/>
                <w:szCs w:val="20"/>
              </w:rPr>
            </w:pPr>
          </w:p>
        </w:tc>
        <w:tc>
          <w:tcPr>
            <w:tcW w:w="3928" w:type="pct"/>
            <w:gridSpan w:val="5"/>
          </w:tcPr>
          <w:p w14:paraId="1F0FA909"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специального стажа» </w:t>
            </w:r>
            <w:r w:rsidRPr="00476AC3">
              <w:rPr>
                <w:rFonts w:ascii="Times New Roman" w:hAnsi="Times New Roman"/>
                <w:sz w:val="20"/>
                <w:szCs w:val="20"/>
              </w:rPr>
              <w:t>(практическая подготовка)</w:t>
            </w:r>
          </w:p>
        </w:tc>
        <w:tc>
          <w:tcPr>
            <w:tcW w:w="238" w:type="pct"/>
            <w:vAlign w:val="center"/>
          </w:tcPr>
          <w:p w14:paraId="36D47A2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4"/>
      <w:tr w:rsidR="005E1B0F" w:rsidRPr="00AB0841" w14:paraId="484C6532" w14:textId="77777777" w:rsidTr="000F4CBD">
        <w:trPr>
          <w:trHeight w:val="363"/>
        </w:trPr>
        <w:tc>
          <w:tcPr>
            <w:tcW w:w="834" w:type="pct"/>
            <w:gridSpan w:val="2"/>
            <w:vMerge w:val="restart"/>
          </w:tcPr>
          <w:p w14:paraId="11EB329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2.2. Пенсия по старости</w:t>
            </w:r>
          </w:p>
        </w:tc>
        <w:tc>
          <w:tcPr>
            <w:tcW w:w="3928" w:type="pct"/>
            <w:gridSpan w:val="5"/>
          </w:tcPr>
          <w:p w14:paraId="0700C30B"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43473DF6" w14:textId="77777777" w:rsidR="005E1B0F" w:rsidRPr="00476AC3" w:rsidRDefault="005E1B0F" w:rsidP="004F5BB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государственной </w:t>
            </w:r>
            <w:proofErr w:type="spellStart"/>
            <w:r w:rsidRPr="00476AC3">
              <w:rPr>
                <w:rFonts w:ascii="Times New Roman" w:hAnsi="Times New Roman"/>
                <w:bCs/>
                <w:sz w:val="20"/>
                <w:szCs w:val="20"/>
              </w:rPr>
              <w:t>пенсии.по</w:t>
            </w:r>
            <w:proofErr w:type="spellEnd"/>
            <w:r w:rsidRPr="00476AC3">
              <w:rPr>
                <w:rFonts w:ascii="Times New Roman" w:hAnsi="Times New Roman"/>
                <w:bCs/>
                <w:sz w:val="20"/>
                <w:szCs w:val="20"/>
              </w:rPr>
              <w:t xml:space="preserve"> старости. Понятие страховой пенсии по старости. Основания обеспечения пенсиями по старости (общие и льготные). Исчисление пенсий по старости. Пенсионная реформа (содержание, виды пенсий, этапы реализации). </w:t>
            </w:r>
            <w:r w:rsidRPr="00476AC3">
              <w:rPr>
                <w:rFonts w:ascii="Times New Roman" w:hAnsi="Times New Roman"/>
                <w:sz w:val="20"/>
                <w:szCs w:val="20"/>
              </w:rPr>
              <w:t>(практическая подготовка)</w:t>
            </w:r>
          </w:p>
        </w:tc>
        <w:tc>
          <w:tcPr>
            <w:tcW w:w="238" w:type="pct"/>
            <w:vAlign w:val="center"/>
          </w:tcPr>
          <w:p w14:paraId="1F20CC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A9D3004" w14:textId="77777777" w:rsidTr="000F4CBD">
        <w:trPr>
          <w:trHeight w:val="281"/>
        </w:trPr>
        <w:tc>
          <w:tcPr>
            <w:tcW w:w="834" w:type="pct"/>
            <w:gridSpan w:val="2"/>
            <w:vMerge/>
          </w:tcPr>
          <w:p w14:paraId="35D31A76" w14:textId="77777777" w:rsidR="005E1B0F" w:rsidRPr="00476AC3" w:rsidRDefault="005E1B0F" w:rsidP="00EF2C77">
            <w:pPr>
              <w:rPr>
                <w:rFonts w:ascii="Times New Roman" w:hAnsi="Times New Roman"/>
                <w:b/>
                <w:bCs/>
                <w:sz w:val="20"/>
                <w:szCs w:val="20"/>
              </w:rPr>
            </w:pPr>
          </w:p>
        </w:tc>
        <w:tc>
          <w:tcPr>
            <w:tcW w:w="3928" w:type="pct"/>
            <w:gridSpan w:val="5"/>
          </w:tcPr>
          <w:p w14:paraId="7EAAFEE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101BC3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4229494" w14:textId="77777777" w:rsidTr="000F4CBD">
        <w:trPr>
          <w:trHeight w:val="378"/>
        </w:trPr>
        <w:tc>
          <w:tcPr>
            <w:tcW w:w="834" w:type="pct"/>
            <w:gridSpan w:val="2"/>
            <w:vMerge/>
          </w:tcPr>
          <w:p w14:paraId="3B47D43C" w14:textId="77777777" w:rsidR="005E1B0F" w:rsidRPr="00476AC3" w:rsidRDefault="005E1B0F" w:rsidP="00EF2C77">
            <w:pPr>
              <w:rPr>
                <w:rFonts w:ascii="Times New Roman" w:hAnsi="Times New Roman"/>
                <w:b/>
                <w:bCs/>
                <w:sz w:val="20"/>
                <w:szCs w:val="20"/>
              </w:rPr>
            </w:pPr>
          </w:p>
        </w:tc>
        <w:tc>
          <w:tcPr>
            <w:tcW w:w="3928" w:type="pct"/>
            <w:gridSpan w:val="5"/>
          </w:tcPr>
          <w:p w14:paraId="4DA5CB60" w14:textId="77777777" w:rsidR="005E1B0F" w:rsidRPr="00476AC3" w:rsidRDefault="005E1B0F" w:rsidP="00EF2C77">
            <w:pPr>
              <w:spacing w:line="276" w:lineRule="auto"/>
              <w:rPr>
                <w:rFonts w:ascii="Times New Roman" w:hAnsi="Times New Roman"/>
                <w:sz w:val="20"/>
                <w:szCs w:val="20"/>
              </w:rPr>
            </w:pPr>
            <w:r w:rsidRPr="00476AC3">
              <w:rPr>
                <w:rFonts w:ascii="Times New Roman" w:hAnsi="Times New Roman"/>
                <w:b/>
                <w:sz w:val="20"/>
                <w:szCs w:val="20"/>
              </w:rPr>
              <w:t>1. Практическое занятие «</w:t>
            </w:r>
            <w:r w:rsidRPr="00476AC3">
              <w:rPr>
                <w:rFonts w:ascii="Times New Roman" w:hAnsi="Times New Roman"/>
                <w:sz w:val="20"/>
                <w:szCs w:val="20"/>
              </w:rPr>
              <w:t>Условия назначения государственной пенсии по старости по кругу лиц» (подготовка докладов)</w:t>
            </w:r>
          </w:p>
        </w:tc>
        <w:tc>
          <w:tcPr>
            <w:tcW w:w="238" w:type="pct"/>
            <w:vAlign w:val="center"/>
          </w:tcPr>
          <w:p w14:paraId="6C7809F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E9209A6" w14:textId="77777777" w:rsidTr="000F4CBD">
        <w:trPr>
          <w:trHeight w:val="345"/>
        </w:trPr>
        <w:tc>
          <w:tcPr>
            <w:tcW w:w="834" w:type="pct"/>
            <w:gridSpan w:val="2"/>
            <w:vMerge/>
          </w:tcPr>
          <w:p w14:paraId="4DAAE1C8" w14:textId="77777777" w:rsidR="005E1B0F" w:rsidRPr="00476AC3" w:rsidRDefault="005E1B0F" w:rsidP="00EF2C77">
            <w:pPr>
              <w:rPr>
                <w:rFonts w:ascii="Times New Roman" w:hAnsi="Times New Roman"/>
                <w:b/>
                <w:bCs/>
                <w:sz w:val="20"/>
                <w:szCs w:val="20"/>
              </w:rPr>
            </w:pPr>
          </w:p>
        </w:tc>
        <w:tc>
          <w:tcPr>
            <w:tcW w:w="3928" w:type="pct"/>
            <w:gridSpan w:val="5"/>
          </w:tcPr>
          <w:p w14:paraId="2FA4A4B4" w14:textId="77777777" w:rsidR="005E1B0F" w:rsidRPr="00476AC3" w:rsidRDefault="005E1B0F" w:rsidP="00EF2C77">
            <w:pPr>
              <w:spacing w:line="276" w:lineRule="auto"/>
              <w:contextualSpacing/>
              <w:rPr>
                <w:rFonts w:ascii="Times New Roman" w:hAnsi="Times New Roman"/>
                <w:b/>
                <w:sz w:val="20"/>
                <w:szCs w:val="20"/>
              </w:rPr>
            </w:pPr>
            <w:r w:rsidRPr="00476AC3">
              <w:rPr>
                <w:rFonts w:ascii="Times New Roman" w:hAnsi="Times New Roman"/>
                <w:b/>
                <w:sz w:val="20"/>
                <w:szCs w:val="20"/>
              </w:rPr>
              <w:t xml:space="preserve">2. Практическое занятие </w:t>
            </w:r>
            <w:r w:rsidRPr="00476AC3">
              <w:rPr>
                <w:rFonts w:ascii="Times New Roman" w:hAnsi="Times New Roman"/>
                <w:sz w:val="20"/>
                <w:szCs w:val="20"/>
              </w:rPr>
              <w:t>«Размеры назначения государственной пенсии по старости по кругу лиц» (практическая подготовка)</w:t>
            </w:r>
          </w:p>
        </w:tc>
        <w:tc>
          <w:tcPr>
            <w:tcW w:w="238" w:type="pct"/>
            <w:vAlign w:val="center"/>
          </w:tcPr>
          <w:p w14:paraId="5A4F483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867A75C" w14:textId="77777777" w:rsidTr="000F4CBD">
        <w:trPr>
          <w:trHeight w:val="315"/>
        </w:trPr>
        <w:tc>
          <w:tcPr>
            <w:tcW w:w="834" w:type="pct"/>
            <w:gridSpan w:val="2"/>
            <w:vMerge/>
          </w:tcPr>
          <w:p w14:paraId="3388EA77" w14:textId="77777777" w:rsidR="005E1B0F" w:rsidRPr="00476AC3" w:rsidRDefault="005E1B0F" w:rsidP="00EF2C77">
            <w:pPr>
              <w:rPr>
                <w:rFonts w:ascii="Times New Roman" w:hAnsi="Times New Roman"/>
                <w:b/>
                <w:bCs/>
                <w:sz w:val="20"/>
                <w:szCs w:val="20"/>
              </w:rPr>
            </w:pPr>
          </w:p>
        </w:tc>
        <w:tc>
          <w:tcPr>
            <w:tcW w:w="3928" w:type="pct"/>
            <w:gridSpan w:val="5"/>
          </w:tcPr>
          <w:p w14:paraId="2697A3CF" w14:textId="77777777" w:rsidR="005E1B0F" w:rsidRPr="00476AC3" w:rsidRDefault="005E1B0F" w:rsidP="00EF2C77">
            <w:pPr>
              <w:spacing w:line="276" w:lineRule="auto"/>
              <w:rPr>
                <w:rFonts w:ascii="Times New Roman" w:hAnsi="Times New Roman"/>
                <w:b/>
                <w:sz w:val="20"/>
                <w:szCs w:val="20"/>
              </w:rPr>
            </w:pPr>
            <w:r w:rsidRPr="00476AC3">
              <w:rPr>
                <w:rFonts w:ascii="Times New Roman" w:hAnsi="Times New Roman"/>
                <w:b/>
                <w:sz w:val="20"/>
                <w:szCs w:val="20"/>
              </w:rPr>
              <w:t xml:space="preserve">3. Практическое занятие </w:t>
            </w:r>
            <w:r w:rsidRPr="00476AC3">
              <w:rPr>
                <w:rFonts w:ascii="Times New Roman" w:hAnsi="Times New Roman"/>
                <w:sz w:val="20"/>
                <w:szCs w:val="20"/>
              </w:rPr>
              <w:t>«Условия назначения страховой пенсии по старости»</w:t>
            </w:r>
            <w:r w:rsidRPr="00476AC3">
              <w:rPr>
                <w:rFonts w:ascii="Times New Roman" w:hAnsi="Times New Roman"/>
                <w:b/>
                <w:sz w:val="20"/>
                <w:szCs w:val="20"/>
              </w:rPr>
              <w:t xml:space="preserve"> </w:t>
            </w:r>
            <w:r w:rsidRPr="00476AC3">
              <w:rPr>
                <w:rFonts w:ascii="Times New Roman" w:hAnsi="Times New Roman"/>
                <w:sz w:val="20"/>
                <w:szCs w:val="20"/>
              </w:rPr>
              <w:t>(практическая подготовка)</w:t>
            </w:r>
          </w:p>
        </w:tc>
        <w:tc>
          <w:tcPr>
            <w:tcW w:w="238" w:type="pct"/>
            <w:vAlign w:val="center"/>
          </w:tcPr>
          <w:p w14:paraId="2274081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5"/>
      <w:tr w:rsidR="005E1B0F" w:rsidRPr="00AB0841" w14:paraId="1ABF4E81" w14:textId="77777777" w:rsidTr="000F4CBD">
        <w:trPr>
          <w:trHeight w:val="363"/>
        </w:trPr>
        <w:tc>
          <w:tcPr>
            <w:tcW w:w="834" w:type="pct"/>
            <w:gridSpan w:val="2"/>
            <w:vMerge w:val="restart"/>
          </w:tcPr>
          <w:p w14:paraId="1B8C4D11"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2.3. Пенсии за выслугу лет</w:t>
            </w:r>
          </w:p>
        </w:tc>
        <w:tc>
          <w:tcPr>
            <w:tcW w:w="3928" w:type="pct"/>
            <w:gridSpan w:val="5"/>
          </w:tcPr>
          <w:p w14:paraId="70753414" w14:textId="77777777" w:rsidR="005E1B0F" w:rsidRPr="00476AC3" w:rsidRDefault="005E1B0F" w:rsidP="00985912">
            <w:pPr>
              <w:tabs>
                <w:tab w:val="left" w:pos="3828"/>
              </w:tabs>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r w:rsidRPr="00476AC3">
              <w:rPr>
                <w:rFonts w:ascii="Times New Roman" w:hAnsi="Times New Roman"/>
                <w:b/>
                <w:bCs/>
                <w:sz w:val="20"/>
                <w:szCs w:val="20"/>
              </w:rPr>
              <w:tab/>
            </w:r>
          </w:p>
          <w:p w14:paraId="5B5BD83A"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пенсий за выслугу лет.</w:t>
            </w:r>
          </w:p>
          <w:p w14:paraId="6D8317B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Пенсии за выслугу лет военнослужащим и приравненным к ним в пенсионном обеспечении лицам.</w:t>
            </w:r>
          </w:p>
          <w:p w14:paraId="5932925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Условия, определяющие право на пенсию в связи с педагогической деятельностью.</w:t>
            </w:r>
          </w:p>
          <w:p w14:paraId="0425D86C"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Право на пенсию в связи с лечебной и иной работой по охране здоровья населения. </w:t>
            </w:r>
            <w:r w:rsidRPr="00476AC3">
              <w:rPr>
                <w:rFonts w:ascii="Times New Roman" w:hAnsi="Times New Roman"/>
                <w:sz w:val="20"/>
                <w:szCs w:val="20"/>
              </w:rPr>
              <w:t>(практическая подготовка)</w:t>
            </w:r>
          </w:p>
        </w:tc>
        <w:tc>
          <w:tcPr>
            <w:tcW w:w="238" w:type="pct"/>
            <w:vAlign w:val="center"/>
          </w:tcPr>
          <w:p w14:paraId="3AEC6A8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06C6BCC2" w14:textId="77777777" w:rsidTr="000F4CBD">
        <w:trPr>
          <w:trHeight w:val="370"/>
        </w:trPr>
        <w:tc>
          <w:tcPr>
            <w:tcW w:w="834" w:type="pct"/>
            <w:gridSpan w:val="2"/>
            <w:vMerge/>
          </w:tcPr>
          <w:p w14:paraId="38336AB4" w14:textId="77777777" w:rsidR="005E1B0F" w:rsidRPr="00476AC3" w:rsidRDefault="005E1B0F" w:rsidP="00EF2C77">
            <w:pPr>
              <w:rPr>
                <w:rFonts w:ascii="Times New Roman" w:hAnsi="Times New Roman"/>
                <w:b/>
                <w:bCs/>
                <w:sz w:val="20"/>
                <w:szCs w:val="20"/>
              </w:rPr>
            </w:pPr>
          </w:p>
        </w:tc>
        <w:tc>
          <w:tcPr>
            <w:tcW w:w="3928" w:type="pct"/>
            <w:gridSpan w:val="5"/>
          </w:tcPr>
          <w:p w14:paraId="27914BF1"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C1B1A2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BDE3801" w14:textId="77777777" w:rsidTr="000F4CBD">
        <w:trPr>
          <w:trHeight w:val="378"/>
        </w:trPr>
        <w:tc>
          <w:tcPr>
            <w:tcW w:w="834" w:type="pct"/>
            <w:gridSpan w:val="2"/>
            <w:vMerge/>
          </w:tcPr>
          <w:p w14:paraId="1144249D" w14:textId="77777777" w:rsidR="005E1B0F" w:rsidRPr="00476AC3" w:rsidRDefault="005E1B0F" w:rsidP="00EF2C77">
            <w:pPr>
              <w:rPr>
                <w:rFonts w:ascii="Times New Roman" w:hAnsi="Times New Roman"/>
                <w:b/>
                <w:bCs/>
                <w:sz w:val="20"/>
                <w:szCs w:val="20"/>
              </w:rPr>
            </w:pPr>
          </w:p>
        </w:tc>
        <w:tc>
          <w:tcPr>
            <w:tcW w:w="3928" w:type="pct"/>
            <w:gridSpan w:val="5"/>
          </w:tcPr>
          <w:p w14:paraId="7E3D4F1B" w14:textId="77777777" w:rsidR="005E1B0F" w:rsidRPr="00476AC3" w:rsidRDefault="005E1B0F" w:rsidP="008343E9">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«Определение права на пенсию за выслугу лет» (устный опрос, решение тестовых заданий)</w:t>
            </w:r>
          </w:p>
        </w:tc>
        <w:tc>
          <w:tcPr>
            <w:tcW w:w="238" w:type="pct"/>
            <w:vAlign w:val="center"/>
          </w:tcPr>
          <w:p w14:paraId="1110C83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390D303" w14:textId="77777777" w:rsidTr="000F4CBD">
        <w:trPr>
          <w:trHeight w:val="345"/>
        </w:trPr>
        <w:tc>
          <w:tcPr>
            <w:tcW w:w="834" w:type="pct"/>
            <w:gridSpan w:val="2"/>
            <w:vMerge/>
          </w:tcPr>
          <w:p w14:paraId="27175D86" w14:textId="77777777" w:rsidR="005E1B0F" w:rsidRPr="00476AC3" w:rsidRDefault="005E1B0F" w:rsidP="00EF2C77">
            <w:pPr>
              <w:rPr>
                <w:rFonts w:ascii="Times New Roman" w:hAnsi="Times New Roman"/>
                <w:b/>
                <w:bCs/>
                <w:sz w:val="20"/>
                <w:szCs w:val="20"/>
              </w:rPr>
            </w:pPr>
          </w:p>
        </w:tc>
        <w:tc>
          <w:tcPr>
            <w:tcW w:w="3928" w:type="pct"/>
            <w:gridSpan w:val="5"/>
          </w:tcPr>
          <w:p w14:paraId="466BAB61"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устанавливающих право на пенсию за выслугу лет» </w:t>
            </w:r>
            <w:r w:rsidRPr="00476AC3">
              <w:rPr>
                <w:rFonts w:ascii="Times New Roman" w:hAnsi="Times New Roman"/>
                <w:sz w:val="20"/>
                <w:szCs w:val="20"/>
              </w:rPr>
              <w:t>(практическая подготовка)</w:t>
            </w:r>
          </w:p>
        </w:tc>
        <w:tc>
          <w:tcPr>
            <w:tcW w:w="238" w:type="pct"/>
            <w:vAlign w:val="center"/>
          </w:tcPr>
          <w:p w14:paraId="2B9A8FF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4</w:t>
            </w:r>
          </w:p>
        </w:tc>
      </w:tr>
      <w:tr w:rsidR="005E1B0F" w:rsidRPr="00AB0841" w14:paraId="3CF0F4B1" w14:textId="77777777" w:rsidTr="000F4CBD">
        <w:trPr>
          <w:trHeight w:val="363"/>
        </w:trPr>
        <w:tc>
          <w:tcPr>
            <w:tcW w:w="834" w:type="pct"/>
            <w:gridSpan w:val="2"/>
            <w:vMerge w:val="restart"/>
          </w:tcPr>
          <w:p w14:paraId="45FBF85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2.4.</w:t>
            </w:r>
            <w:r w:rsidRPr="00476AC3">
              <w:t xml:space="preserve"> </w:t>
            </w:r>
            <w:r w:rsidRPr="00476AC3">
              <w:rPr>
                <w:rFonts w:ascii="Times New Roman" w:hAnsi="Times New Roman"/>
                <w:b/>
                <w:bCs/>
                <w:sz w:val="20"/>
                <w:szCs w:val="20"/>
              </w:rPr>
              <w:t>Пенсии по инвалидности</w:t>
            </w:r>
          </w:p>
        </w:tc>
        <w:tc>
          <w:tcPr>
            <w:tcW w:w="3928" w:type="pct"/>
            <w:gridSpan w:val="5"/>
          </w:tcPr>
          <w:p w14:paraId="6E735B80"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A8A304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инвалидности. Группы и причины инвалидности. Процедура установления инвалидности. </w:t>
            </w:r>
          </w:p>
          <w:p w14:paraId="026B6B3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пенсии по инвалидности. Влияние причины инвалидности (общее заболевание, трудовое увечье, профессиональное заболевание) на условия предоставления пенсий. Трудовое увечье. Профессиональное заболевание.</w:t>
            </w:r>
          </w:p>
          <w:p w14:paraId="6DFCD8C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Изменение размера пенсии при пересмотре группы инвалидности. </w:t>
            </w:r>
          </w:p>
          <w:p w14:paraId="1814FBD3"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Приостановление и возобновление выплаты пенсии при пропуске инвалидом срока переосвидетельствования. </w:t>
            </w:r>
            <w:r w:rsidRPr="00476AC3">
              <w:rPr>
                <w:rFonts w:ascii="Times New Roman" w:hAnsi="Times New Roman"/>
                <w:sz w:val="20"/>
                <w:szCs w:val="20"/>
              </w:rPr>
              <w:t>(практическая подготовка)</w:t>
            </w:r>
          </w:p>
        </w:tc>
        <w:tc>
          <w:tcPr>
            <w:tcW w:w="238" w:type="pct"/>
            <w:vAlign w:val="center"/>
          </w:tcPr>
          <w:p w14:paraId="780D9A9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0885027" w14:textId="77777777" w:rsidTr="000F4CBD">
        <w:trPr>
          <w:trHeight w:val="308"/>
        </w:trPr>
        <w:tc>
          <w:tcPr>
            <w:tcW w:w="834" w:type="pct"/>
            <w:gridSpan w:val="2"/>
            <w:vMerge/>
          </w:tcPr>
          <w:p w14:paraId="02E7EFC3" w14:textId="77777777" w:rsidR="005E1B0F" w:rsidRPr="00476AC3" w:rsidRDefault="005E1B0F" w:rsidP="00EF2C77">
            <w:pPr>
              <w:rPr>
                <w:rFonts w:ascii="Times New Roman" w:hAnsi="Times New Roman"/>
                <w:b/>
                <w:bCs/>
                <w:sz w:val="20"/>
                <w:szCs w:val="20"/>
              </w:rPr>
            </w:pPr>
          </w:p>
        </w:tc>
        <w:tc>
          <w:tcPr>
            <w:tcW w:w="3928" w:type="pct"/>
            <w:gridSpan w:val="5"/>
          </w:tcPr>
          <w:p w14:paraId="16E5CDE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919DEE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87A2B8F" w14:textId="77777777" w:rsidTr="000F4CBD">
        <w:trPr>
          <w:trHeight w:val="378"/>
        </w:trPr>
        <w:tc>
          <w:tcPr>
            <w:tcW w:w="834" w:type="pct"/>
            <w:gridSpan w:val="2"/>
            <w:vMerge/>
          </w:tcPr>
          <w:p w14:paraId="4877D005" w14:textId="77777777" w:rsidR="005E1B0F" w:rsidRPr="00476AC3" w:rsidRDefault="005E1B0F" w:rsidP="00EF2C77">
            <w:pPr>
              <w:rPr>
                <w:rFonts w:ascii="Times New Roman" w:hAnsi="Times New Roman"/>
                <w:b/>
                <w:bCs/>
                <w:sz w:val="20"/>
                <w:szCs w:val="20"/>
              </w:rPr>
            </w:pPr>
          </w:p>
        </w:tc>
        <w:tc>
          <w:tcPr>
            <w:tcW w:w="3928" w:type="pct"/>
            <w:gridSpan w:val="5"/>
          </w:tcPr>
          <w:p w14:paraId="3774203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«Условия назначения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D04B3F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B615664" w14:textId="77777777" w:rsidTr="000F4CBD">
        <w:trPr>
          <w:trHeight w:val="345"/>
        </w:trPr>
        <w:tc>
          <w:tcPr>
            <w:tcW w:w="834" w:type="pct"/>
            <w:gridSpan w:val="2"/>
            <w:vMerge/>
          </w:tcPr>
          <w:p w14:paraId="41E5D268" w14:textId="77777777" w:rsidR="005E1B0F" w:rsidRPr="00476AC3" w:rsidRDefault="005E1B0F" w:rsidP="00EF2C77">
            <w:pPr>
              <w:rPr>
                <w:rFonts w:ascii="Times New Roman" w:hAnsi="Times New Roman"/>
                <w:b/>
                <w:bCs/>
                <w:sz w:val="20"/>
                <w:szCs w:val="20"/>
              </w:rPr>
            </w:pPr>
          </w:p>
        </w:tc>
        <w:tc>
          <w:tcPr>
            <w:tcW w:w="3928" w:type="pct"/>
            <w:gridSpan w:val="5"/>
          </w:tcPr>
          <w:p w14:paraId="28C5C8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469F6137"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A320EF" w14:textId="77777777" w:rsidTr="000F4CBD">
        <w:trPr>
          <w:trHeight w:val="379"/>
        </w:trPr>
        <w:tc>
          <w:tcPr>
            <w:tcW w:w="834" w:type="pct"/>
            <w:gridSpan w:val="2"/>
            <w:vMerge/>
          </w:tcPr>
          <w:p w14:paraId="103C2B40" w14:textId="77777777" w:rsidR="005E1B0F" w:rsidRPr="00476AC3" w:rsidRDefault="005E1B0F" w:rsidP="00EF2C77">
            <w:pPr>
              <w:rPr>
                <w:rFonts w:ascii="Times New Roman" w:hAnsi="Times New Roman"/>
                <w:b/>
                <w:bCs/>
                <w:sz w:val="20"/>
                <w:szCs w:val="20"/>
              </w:rPr>
            </w:pPr>
          </w:p>
        </w:tc>
        <w:tc>
          <w:tcPr>
            <w:tcW w:w="3928" w:type="pct"/>
            <w:gridSpan w:val="5"/>
          </w:tcPr>
          <w:p w14:paraId="6F53DF88"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FB367D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1CB5DD8" w14:textId="77777777" w:rsidTr="000F4CBD">
        <w:trPr>
          <w:trHeight w:val="363"/>
        </w:trPr>
        <w:tc>
          <w:tcPr>
            <w:tcW w:w="834" w:type="pct"/>
            <w:gridSpan w:val="2"/>
            <w:vMerge w:val="restart"/>
          </w:tcPr>
          <w:p w14:paraId="2D33407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2.5.</w:t>
            </w:r>
            <w:r w:rsidRPr="00476AC3">
              <w:t xml:space="preserve"> </w:t>
            </w:r>
            <w:r w:rsidRPr="00476AC3">
              <w:rPr>
                <w:rFonts w:ascii="Times New Roman" w:hAnsi="Times New Roman"/>
                <w:b/>
                <w:bCs/>
                <w:sz w:val="20"/>
                <w:szCs w:val="20"/>
              </w:rPr>
              <w:t>Пенсии по случаю потери кормильца</w:t>
            </w:r>
          </w:p>
        </w:tc>
        <w:tc>
          <w:tcPr>
            <w:tcW w:w="3928" w:type="pct"/>
            <w:gridSpan w:val="5"/>
          </w:tcPr>
          <w:p w14:paraId="223D3F0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
                <w:bCs/>
                <w:sz w:val="20"/>
                <w:szCs w:val="20"/>
              </w:rPr>
              <w:t>Содержание учебного материала</w:t>
            </w:r>
          </w:p>
          <w:p w14:paraId="22A76D3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иждивения и пенсии по случаю потери кормильца. Круг лиц, имеющих право на пенсию.</w:t>
            </w:r>
          </w:p>
          <w:p w14:paraId="0C15E55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Юридическое значение причины смерти кормильца. </w:t>
            </w:r>
          </w:p>
          <w:p w14:paraId="3F0C3F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Cs/>
                <w:sz w:val="20"/>
                <w:szCs w:val="20"/>
              </w:rPr>
              <w:t xml:space="preserve">Размеры пенсий по случаю потери кормильца. Изменение размера пенсии при изменении состава семьи. </w:t>
            </w:r>
            <w:r w:rsidRPr="00476AC3">
              <w:rPr>
                <w:rFonts w:ascii="Times New Roman" w:hAnsi="Times New Roman"/>
                <w:sz w:val="20"/>
                <w:szCs w:val="20"/>
              </w:rPr>
              <w:t>(практическая подготовка)</w:t>
            </w:r>
          </w:p>
        </w:tc>
        <w:tc>
          <w:tcPr>
            <w:tcW w:w="238" w:type="pct"/>
            <w:vAlign w:val="center"/>
          </w:tcPr>
          <w:p w14:paraId="53E561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E34FFBB" w14:textId="77777777" w:rsidTr="000F4CBD">
        <w:trPr>
          <w:trHeight w:val="391"/>
        </w:trPr>
        <w:tc>
          <w:tcPr>
            <w:tcW w:w="834" w:type="pct"/>
            <w:gridSpan w:val="2"/>
            <w:vMerge/>
          </w:tcPr>
          <w:p w14:paraId="11DBE5D0" w14:textId="77777777" w:rsidR="005E1B0F" w:rsidRPr="00476AC3" w:rsidRDefault="005E1B0F" w:rsidP="00EF2C77">
            <w:pPr>
              <w:rPr>
                <w:rFonts w:ascii="Times New Roman" w:hAnsi="Times New Roman"/>
                <w:b/>
                <w:bCs/>
                <w:sz w:val="20"/>
                <w:szCs w:val="20"/>
              </w:rPr>
            </w:pPr>
          </w:p>
        </w:tc>
        <w:tc>
          <w:tcPr>
            <w:tcW w:w="3928" w:type="pct"/>
            <w:gridSpan w:val="5"/>
          </w:tcPr>
          <w:p w14:paraId="3C0C14D6"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88190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86DA2FA" w14:textId="77777777" w:rsidTr="000F4CBD">
        <w:trPr>
          <w:trHeight w:val="378"/>
        </w:trPr>
        <w:tc>
          <w:tcPr>
            <w:tcW w:w="834" w:type="pct"/>
            <w:gridSpan w:val="2"/>
            <w:vMerge/>
          </w:tcPr>
          <w:p w14:paraId="724368C5" w14:textId="77777777" w:rsidR="005E1B0F" w:rsidRPr="00476AC3" w:rsidRDefault="005E1B0F" w:rsidP="00EB123E">
            <w:pPr>
              <w:rPr>
                <w:rFonts w:ascii="Times New Roman" w:hAnsi="Times New Roman"/>
                <w:b/>
                <w:bCs/>
                <w:sz w:val="20"/>
                <w:szCs w:val="20"/>
              </w:rPr>
            </w:pPr>
          </w:p>
        </w:tc>
        <w:tc>
          <w:tcPr>
            <w:tcW w:w="3928" w:type="pct"/>
            <w:gridSpan w:val="5"/>
          </w:tcPr>
          <w:p w14:paraId="1F17447B"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«Условия назначения пенсии по потере кормильца» (устный опрос, схема)</w:t>
            </w:r>
          </w:p>
        </w:tc>
        <w:tc>
          <w:tcPr>
            <w:tcW w:w="238" w:type="pct"/>
            <w:vAlign w:val="center"/>
          </w:tcPr>
          <w:p w14:paraId="5AAAE059"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1FBE03D" w14:textId="77777777" w:rsidTr="000F4CBD">
        <w:trPr>
          <w:trHeight w:val="345"/>
        </w:trPr>
        <w:tc>
          <w:tcPr>
            <w:tcW w:w="834" w:type="pct"/>
            <w:gridSpan w:val="2"/>
            <w:vMerge/>
          </w:tcPr>
          <w:p w14:paraId="51123932" w14:textId="77777777" w:rsidR="005E1B0F" w:rsidRPr="00476AC3" w:rsidRDefault="005E1B0F" w:rsidP="00EB123E">
            <w:pPr>
              <w:rPr>
                <w:rFonts w:ascii="Times New Roman" w:hAnsi="Times New Roman"/>
                <w:b/>
                <w:bCs/>
                <w:sz w:val="20"/>
                <w:szCs w:val="20"/>
              </w:rPr>
            </w:pPr>
          </w:p>
        </w:tc>
        <w:tc>
          <w:tcPr>
            <w:tcW w:w="3928" w:type="pct"/>
            <w:gridSpan w:val="5"/>
          </w:tcPr>
          <w:p w14:paraId="43290DFA" w14:textId="77777777" w:rsidR="005E1B0F" w:rsidRPr="00476AC3" w:rsidRDefault="005E1B0F" w:rsidP="00EB123E">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190A0F5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2F8DF59" w14:textId="77777777" w:rsidTr="000F4CBD">
        <w:trPr>
          <w:trHeight w:val="315"/>
        </w:trPr>
        <w:tc>
          <w:tcPr>
            <w:tcW w:w="834" w:type="pct"/>
            <w:gridSpan w:val="2"/>
            <w:vMerge/>
          </w:tcPr>
          <w:p w14:paraId="26D65742" w14:textId="77777777" w:rsidR="005E1B0F" w:rsidRPr="00476AC3" w:rsidRDefault="005E1B0F" w:rsidP="00EB123E">
            <w:pPr>
              <w:rPr>
                <w:rFonts w:ascii="Times New Roman" w:hAnsi="Times New Roman"/>
                <w:b/>
                <w:bCs/>
                <w:sz w:val="20"/>
                <w:szCs w:val="20"/>
              </w:rPr>
            </w:pPr>
          </w:p>
        </w:tc>
        <w:tc>
          <w:tcPr>
            <w:tcW w:w="3928" w:type="pct"/>
            <w:gridSpan w:val="5"/>
          </w:tcPr>
          <w:p w14:paraId="07DE4351"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74C920B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0613EFB" w14:textId="77777777" w:rsidTr="000F4CBD">
        <w:trPr>
          <w:trHeight w:val="363"/>
        </w:trPr>
        <w:tc>
          <w:tcPr>
            <w:tcW w:w="834" w:type="pct"/>
            <w:gridSpan w:val="2"/>
            <w:vMerge w:val="restart"/>
          </w:tcPr>
          <w:p w14:paraId="009D55A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2.6.</w:t>
            </w:r>
            <w:r w:rsidRPr="00476AC3">
              <w:t xml:space="preserve"> </w:t>
            </w:r>
            <w:r w:rsidRPr="00476AC3">
              <w:rPr>
                <w:rFonts w:ascii="Times New Roman" w:hAnsi="Times New Roman"/>
                <w:b/>
                <w:bCs/>
                <w:sz w:val="20"/>
                <w:szCs w:val="20"/>
              </w:rPr>
              <w:t>Исчисление и выплата пенсий</w:t>
            </w:r>
          </w:p>
        </w:tc>
        <w:tc>
          <w:tcPr>
            <w:tcW w:w="3928" w:type="pct"/>
            <w:gridSpan w:val="5"/>
          </w:tcPr>
          <w:p w14:paraId="2EEB352B"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10637C2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Состав среднемесячного заработка, из которого производится расчет пенсий.</w:t>
            </w:r>
          </w:p>
          <w:p w14:paraId="539DC43C"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пенсий с применением индивидуального коэффициента.</w:t>
            </w:r>
          </w:p>
          <w:p w14:paraId="667E038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пенсий при увеличении заработка, стажа работы. Индексация пенсий.</w:t>
            </w:r>
          </w:p>
          <w:p w14:paraId="0B595BF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Процедура обращения за назначением пенсии. Перечень документов, необходимых для назначения пенсий: по старости; по инвалидности; по случаю потери кормильца; за выслугу лет.</w:t>
            </w:r>
          </w:p>
          <w:p w14:paraId="7E2995A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Органы, назначающие пенсии. Их права и обязанности. Сроки рассмотрения заявлений о предоставлении пенсий и принятии решений</w:t>
            </w:r>
          </w:p>
          <w:p w14:paraId="1C5F04BB"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sz w:val="20"/>
                <w:szCs w:val="20"/>
              </w:rPr>
              <w:t>(практическая подготовка)</w:t>
            </w:r>
          </w:p>
        </w:tc>
        <w:tc>
          <w:tcPr>
            <w:tcW w:w="238" w:type="pct"/>
            <w:vAlign w:val="center"/>
          </w:tcPr>
          <w:p w14:paraId="0445447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2E6D044A" w14:textId="77777777" w:rsidTr="000F4CBD">
        <w:trPr>
          <w:trHeight w:val="311"/>
        </w:trPr>
        <w:tc>
          <w:tcPr>
            <w:tcW w:w="834" w:type="pct"/>
            <w:gridSpan w:val="2"/>
            <w:vMerge/>
          </w:tcPr>
          <w:p w14:paraId="5DBA1FA3" w14:textId="77777777" w:rsidR="005E1B0F" w:rsidRPr="00476AC3" w:rsidRDefault="005E1B0F" w:rsidP="00EF2C77">
            <w:pPr>
              <w:rPr>
                <w:rFonts w:ascii="Times New Roman" w:hAnsi="Times New Roman"/>
                <w:b/>
                <w:bCs/>
                <w:sz w:val="20"/>
                <w:szCs w:val="20"/>
              </w:rPr>
            </w:pPr>
          </w:p>
        </w:tc>
        <w:tc>
          <w:tcPr>
            <w:tcW w:w="3928" w:type="pct"/>
            <w:gridSpan w:val="5"/>
          </w:tcPr>
          <w:p w14:paraId="485CA52D"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5399DF2"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9A59B86" w14:textId="77777777" w:rsidTr="000F4CBD">
        <w:trPr>
          <w:trHeight w:val="378"/>
        </w:trPr>
        <w:tc>
          <w:tcPr>
            <w:tcW w:w="834" w:type="pct"/>
            <w:gridSpan w:val="2"/>
            <w:vMerge/>
          </w:tcPr>
          <w:p w14:paraId="274A4747" w14:textId="77777777" w:rsidR="005E1B0F" w:rsidRPr="00476AC3" w:rsidRDefault="005E1B0F" w:rsidP="00EF2C77">
            <w:pPr>
              <w:rPr>
                <w:rFonts w:ascii="Times New Roman" w:hAnsi="Times New Roman"/>
                <w:b/>
                <w:bCs/>
                <w:sz w:val="20"/>
                <w:szCs w:val="20"/>
              </w:rPr>
            </w:pPr>
          </w:p>
        </w:tc>
        <w:tc>
          <w:tcPr>
            <w:tcW w:w="3928" w:type="pct"/>
            <w:gridSpan w:val="5"/>
          </w:tcPr>
          <w:p w14:paraId="679D31B4"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пенсий» </w:t>
            </w:r>
            <w:r w:rsidRPr="00476AC3">
              <w:rPr>
                <w:rFonts w:ascii="Times New Roman" w:hAnsi="Times New Roman"/>
                <w:sz w:val="20"/>
                <w:szCs w:val="20"/>
              </w:rPr>
              <w:t>(практическая подготовка)</w:t>
            </w:r>
          </w:p>
        </w:tc>
        <w:tc>
          <w:tcPr>
            <w:tcW w:w="238" w:type="pct"/>
            <w:vAlign w:val="center"/>
          </w:tcPr>
          <w:p w14:paraId="1488A81A"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4A8F10CD" w14:textId="77777777" w:rsidTr="000F4CBD">
        <w:trPr>
          <w:trHeight w:val="345"/>
        </w:trPr>
        <w:tc>
          <w:tcPr>
            <w:tcW w:w="834" w:type="pct"/>
            <w:gridSpan w:val="2"/>
            <w:vMerge/>
          </w:tcPr>
          <w:p w14:paraId="414C58B8" w14:textId="77777777" w:rsidR="005E1B0F" w:rsidRPr="00476AC3" w:rsidRDefault="005E1B0F" w:rsidP="00EF2C77">
            <w:pPr>
              <w:rPr>
                <w:rFonts w:ascii="Times New Roman" w:hAnsi="Times New Roman"/>
                <w:b/>
                <w:bCs/>
                <w:sz w:val="20"/>
                <w:szCs w:val="20"/>
              </w:rPr>
            </w:pPr>
          </w:p>
        </w:tc>
        <w:tc>
          <w:tcPr>
            <w:tcW w:w="3928" w:type="pct"/>
            <w:gridSpan w:val="5"/>
          </w:tcPr>
          <w:p w14:paraId="28F45A0B"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«Перерасчет пенсий» </w:t>
            </w:r>
            <w:r w:rsidRPr="00476AC3">
              <w:rPr>
                <w:rFonts w:ascii="Times New Roman" w:hAnsi="Times New Roman"/>
                <w:sz w:val="20"/>
                <w:szCs w:val="20"/>
              </w:rPr>
              <w:t>(практическая подготовка)</w:t>
            </w:r>
          </w:p>
        </w:tc>
        <w:tc>
          <w:tcPr>
            <w:tcW w:w="238" w:type="pct"/>
            <w:vAlign w:val="center"/>
          </w:tcPr>
          <w:p w14:paraId="412F319C"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EA5746" w14:textId="77777777" w:rsidTr="000F4CBD">
        <w:trPr>
          <w:trHeight w:val="315"/>
        </w:trPr>
        <w:tc>
          <w:tcPr>
            <w:tcW w:w="834" w:type="pct"/>
            <w:gridSpan w:val="2"/>
            <w:vMerge/>
          </w:tcPr>
          <w:p w14:paraId="6D846E39" w14:textId="77777777" w:rsidR="005E1B0F" w:rsidRPr="00476AC3" w:rsidRDefault="005E1B0F" w:rsidP="00EF2C77">
            <w:pPr>
              <w:rPr>
                <w:rFonts w:ascii="Times New Roman" w:hAnsi="Times New Roman"/>
                <w:b/>
                <w:bCs/>
                <w:sz w:val="20"/>
                <w:szCs w:val="20"/>
              </w:rPr>
            </w:pPr>
          </w:p>
        </w:tc>
        <w:tc>
          <w:tcPr>
            <w:tcW w:w="3928" w:type="pct"/>
            <w:gridSpan w:val="5"/>
          </w:tcPr>
          <w:p w14:paraId="0C85742D"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3. Практическое занятие «Процедура обращения за назначением пенсий» (устный опрос, решение тестовых заданий)</w:t>
            </w:r>
          </w:p>
        </w:tc>
        <w:tc>
          <w:tcPr>
            <w:tcW w:w="238" w:type="pct"/>
            <w:vAlign w:val="center"/>
          </w:tcPr>
          <w:p w14:paraId="76C69260"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FE8DD08" w14:textId="77777777" w:rsidTr="000F4CBD">
        <w:trPr>
          <w:trHeight w:val="363"/>
        </w:trPr>
        <w:tc>
          <w:tcPr>
            <w:tcW w:w="834" w:type="pct"/>
            <w:gridSpan w:val="2"/>
            <w:vMerge w:val="restart"/>
          </w:tcPr>
          <w:p w14:paraId="4B22EF92"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2.7.</w:t>
            </w:r>
            <w:r w:rsidRPr="00476AC3">
              <w:t xml:space="preserve"> </w:t>
            </w:r>
            <w:r w:rsidRPr="00476AC3">
              <w:rPr>
                <w:rFonts w:ascii="Times New Roman" w:hAnsi="Times New Roman"/>
                <w:b/>
                <w:bCs/>
                <w:sz w:val="20"/>
                <w:szCs w:val="20"/>
              </w:rPr>
              <w:t>Пособия по временной нетрудоспособности. Порядок назначения и выплата.</w:t>
            </w:r>
          </w:p>
        </w:tc>
        <w:tc>
          <w:tcPr>
            <w:tcW w:w="3928" w:type="pct"/>
            <w:gridSpan w:val="5"/>
          </w:tcPr>
          <w:p w14:paraId="164D97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9B5D1F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Cs/>
                <w:sz w:val="20"/>
                <w:szCs w:val="20"/>
              </w:rPr>
              <w:t>Понятие и виды пособий по временной нетрудоспособности (при заболевании, карантине, санитарно-курортном лечении, протезировании, по уходу за членом семьи).</w:t>
            </w:r>
          </w:p>
          <w:p w14:paraId="0F4597A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Удостоверение временной нетрудоспособности.</w:t>
            </w:r>
          </w:p>
          <w:p w14:paraId="7BD792B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размеров пособия по временной нетрудоспособности в зависимости от продолжительности непрерывного трудового стажа. Исключения, установленные для отдельных категорий граждан.</w:t>
            </w:r>
          </w:p>
          <w:p w14:paraId="182582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пособия при повышении в период болезни размера минимальной оплаты труда.</w:t>
            </w:r>
          </w:p>
          <w:p w14:paraId="7202BB92"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Назначение и выплата пособия. </w:t>
            </w:r>
            <w:r w:rsidRPr="00476AC3">
              <w:rPr>
                <w:rFonts w:ascii="Times New Roman" w:hAnsi="Times New Roman"/>
                <w:sz w:val="20"/>
                <w:szCs w:val="20"/>
              </w:rPr>
              <w:t>(практическая подготовка)</w:t>
            </w:r>
          </w:p>
        </w:tc>
        <w:tc>
          <w:tcPr>
            <w:tcW w:w="238" w:type="pct"/>
            <w:vAlign w:val="center"/>
          </w:tcPr>
          <w:p w14:paraId="6DE2C69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66E8E7E" w14:textId="77777777" w:rsidTr="000F4CBD">
        <w:trPr>
          <w:trHeight w:val="333"/>
        </w:trPr>
        <w:tc>
          <w:tcPr>
            <w:tcW w:w="834" w:type="pct"/>
            <w:gridSpan w:val="2"/>
            <w:vMerge/>
          </w:tcPr>
          <w:p w14:paraId="1374377A" w14:textId="77777777" w:rsidR="005E1B0F" w:rsidRPr="00476AC3" w:rsidRDefault="005E1B0F" w:rsidP="00EF2C77">
            <w:pPr>
              <w:rPr>
                <w:rFonts w:ascii="Times New Roman" w:hAnsi="Times New Roman"/>
                <w:b/>
                <w:bCs/>
                <w:sz w:val="20"/>
                <w:szCs w:val="20"/>
              </w:rPr>
            </w:pPr>
          </w:p>
        </w:tc>
        <w:tc>
          <w:tcPr>
            <w:tcW w:w="3928" w:type="pct"/>
            <w:gridSpan w:val="5"/>
          </w:tcPr>
          <w:p w14:paraId="6C8106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CDBC70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551982" w14:textId="77777777" w:rsidTr="000F4CBD">
        <w:trPr>
          <w:trHeight w:val="378"/>
        </w:trPr>
        <w:tc>
          <w:tcPr>
            <w:tcW w:w="834" w:type="pct"/>
            <w:gridSpan w:val="2"/>
            <w:vMerge/>
          </w:tcPr>
          <w:p w14:paraId="5A5D276D" w14:textId="77777777" w:rsidR="005E1B0F" w:rsidRPr="00476AC3" w:rsidRDefault="005E1B0F" w:rsidP="00EF2C77">
            <w:pPr>
              <w:rPr>
                <w:rFonts w:ascii="Times New Roman" w:hAnsi="Times New Roman"/>
                <w:b/>
                <w:bCs/>
                <w:sz w:val="20"/>
                <w:szCs w:val="20"/>
              </w:rPr>
            </w:pPr>
          </w:p>
        </w:tc>
        <w:tc>
          <w:tcPr>
            <w:tcW w:w="3928" w:type="pct"/>
            <w:gridSpan w:val="5"/>
          </w:tcPr>
          <w:p w14:paraId="42BE6E85"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по временной нетрудоспособности» (доклад)</w:t>
            </w:r>
          </w:p>
        </w:tc>
        <w:tc>
          <w:tcPr>
            <w:tcW w:w="238" w:type="pct"/>
            <w:vAlign w:val="center"/>
          </w:tcPr>
          <w:p w14:paraId="1EA2A9B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FCE0693" w14:textId="77777777" w:rsidTr="000F4CBD">
        <w:trPr>
          <w:trHeight w:val="345"/>
        </w:trPr>
        <w:tc>
          <w:tcPr>
            <w:tcW w:w="834" w:type="pct"/>
            <w:gridSpan w:val="2"/>
            <w:vMerge/>
          </w:tcPr>
          <w:p w14:paraId="18C07622" w14:textId="77777777" w:rsidR="005E1B0F" w:rsidRPr="00476AC3" w:rsidRDefault="005E1B0F" w:rsidP="00EF2C77">
            <w:pPr>
              <w:rPr>
                <w:rFonts w:ascii="Times New Roman" w:hAnsi="Times New Roman"/>
                <w:b/>
                <w:bCs/>
                <w:sz w:val="20"/>
                <w:szCs w:val="20"/>
              </w:rPr>
            </w:pPr>
          </w:p>
        </w:tc>
        <w:tc>
          <w:tcPr>
            <w:tcW w:w="3928" w:type="pct"/>
            <w:gridSpan w:val="5"/>
          </w:tcPr>
          <w:p w14:paraId="2A80AB07"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размеров пособий по временной нетрудоспособности» </w:t>
            </w:r>
            <w:r w:rsidRPr="00476AC3">
              <w:rPr>
                <w:rFonts w:ascii="Times New Roman" w:hAnsi="Times New Roman"/>
                <w:sz w:val="20"/>
                <w:szCs w:val="20"/>
              </w:rPr>
              <w:t>(практическая подготовка)</w:t>
            </w:r>
          </w:p>
        </w:tc>
        <w:tc>
          <w:tcPr>
            <w:tcW w:w="238" w:type="pct"/>
            <w:vAlign w:val="center"/>
          </w:tcPr>
          <w:p w14:paraId="252DF9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8CFE06C" w14:textId="77777777" w:rsidTr="000F4CBD">
        <w:trPr>
          <w:trHeight w:val="315"/>
        </w:trPr>
        <w:tc>
          <w:tcPr>
            <w:tcW w:w="834" w:type="pct"/>
            <w:gridSpan w:val="2"/>
            <w:vMerge/>
          </w:tcPr>
          <w:p w14:paraId="4DDF2FFC" w14:textId="77777777" w:rsidR="005E1B0F" w:rsidRPr="00476AC3" w:rsidRDefault="005E1B0F" w:rsidP="00EF2C77">
            <w:pPr>
              <w:rPr>
                <w:rFonts w:ascii="Times New Roman" w:hAnsi="Times New Roman"/>
                <w:b/>
                <w:bCs/>
                <w:sz w:val="20"/>
                <w:szCs w:val="20"/>
              </w:rPr>
            </w:pPr>
          </w:p>
        </w:tc>
        <w:tc>
          <w:tcPr>
            <w:tcW w:w="3928" w:type="pct"/>
            <w:gridSpan w:val="5"/>
          </w:tcPr>
          <w:p w14:paraId="0640B6AF"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«Назначение и выплата пособий» </w:t>
            </w:r>
            <w:r w:rsidRPr="00476AC3">
              <w:rPr>
                <w:rFonts w:ascii="Times New Roman" w:hAnsi="Times New Roman"/>
                <w:sz w:val="20"/>
                <w:szCs w:val="20"/>
              </w:rPr>
              <w:t>(практическая подготовка)</w:t>
            </w:r>
          </w:p>
        </w:tc>
        <w:tc>
          <w:tcPr>
            <w:tcW w:w="238" w:type="pct"/>
            <w:vAlign w:val="center"/>
          </w:tcPr>
          <w:p w14:paraId="7BAD0CC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812E29" w14:textId="77777777" w:rsidTr="000F4CBD">
        <w:trPr>
          <w:trHeight w:val="363"/>
        </w:trPr>
        <w:tc>
          <w:tcPr>
            <w:tcW w:w="834" w:type="pct"/>
            <w:gridSpan w:val="2"/>
            <w:vMerge w:val="restart"/>
          </w:tcPr>
          <w:p w14:paraId="19E156A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2.8.</w:t>
            </w:r>
            <w:r w:rsidRPr="00476AC3">
              <w:t xml:space="preserve"> </w:t>
            </w:r>
            <w:r w:rsidRPr="00476AC3">
              <w:rPr>
                <w:rFonts w:ascii="Times New Roman" w:hAnsi="Times New Roman"/>
                <w:b/>
                <w:bCs/>
                <w:sz w:val="20"/>
                <w:szCs w:val="20"/>
              </w:rPr>
              <w:t>Пособия гражданам, имеющим детей</w:t>
            </w:r>
          </w:p>
        </w:tc>
        <w:tc>
          <w:tcPr>
            <w:tcW w:w="3928" w:type="pct"/>
            <w:gridSpan w:val="5"/>
          </w:tcPr>
          <w:p w14:paraId="74C5AF63"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EE652B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пособий. Круг лиц, имеющих право на пособия.</w:t>
            </w:r>
          </w:p>
          <w:p w14:paraId="44FF0F2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(при постановке на учет в ранние сроки беременности, в связи с рождением ребенка).</w:t>
            </w:r>
          </w:p>
          <w:p w14:paraId="07F5A75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беременности и родам.</w:t>
            </w:r>
          </w:p>
          <w:p w14:paraId="76204E7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уходу за ребенком до 1,5 лет.</w:t>
            </w:r>
          </w:p>
          <w:p w14:paraId="5070654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Ежемесячное пособие на ребенка до 16 лет (учащегося - до 18 лет).</w:t>
            </w:r>
          </w:p>
          <w:p w14:paraId="02EB55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Документы, необходимые для принятия решений о назначении каждого из указанных пособий. Процедура и сроки обращения за назначением пособий.</w:t>
            </w:r>
            <w:r w:rsidRPr="00476AC3">
              <w:rPr>
                <w:rFonts w:ascii="Times New Roman" w:hAnsi="Times New Roman"/>
                <w:sz w:val="20"/>
                <w:szCs w:val="20"/>
              </w:rPr>
              <w:t xml:space="preserve"> (практическая подготовка)</w:t>
            </w:r>
          </w:p>
        </w:tc>
        <w:tc>
          <w:tcPr>
            <w:tcW w:w="238" w:type="pct"/>
            <w:vAlign w:val="center"/>
          </w:tcPr>
          <w:p w14:paraId="19325204"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73FAC3A3" w14:textId="77777777" w:rsidTr="000F4CBD">
        <w:trPr>
          <w:trHeight w:val="377"/>
        </w:trPr>
        <w:tc>
          <w:tcPr>
            <w:tcW w:w="834" w:type="pct"/>
            <w:gridSpan w:val="2"/>
            <w:vMerge/>
          </w:tcPr>
          <w:p w14:paraId="08D4A90C" w14:textId="77777777" w:rsidR="005E1B0F" w:rsidRPr="00476AC3" w:rsidRDefault="005E1B0F" w:rsidP="00EF2C77">
            <w:pPr>
              <w:rPr>
                <w:rFonts w:ascii="Times New Roman" w:hAnsi="Times New Roman"/>
                <w:b/>
                <w:bCs/>
                <w:sz w:val="20"/>
                <w:szCs w:val="20"/>
              </w:rPr>
            </w:pPr>
          </w:p>
        </w:tc>
        <w:tc>
          <w:tcPr>
            <w:tcW w:w="3928" w:type="pct"/>
            <w:gridSpan w:val="5"/>
          </w:tcPr>
          <w:p w14:paraId="6165F624"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1FA0B98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E4EE95" w14:textId="77777777" w:rsidTr="000F4CBD">
        <w:trPr>
          <w:trHeight w:val="378"/>
        </w:trPr>
        <w:tc>
          <w:tcPr>
            <w:tcW w:w="834" w:type="pct"/>
            <w:gridSpan w:val="2"/>
            <w:vMerge/>
          </w:tcPr>
          <w:p w14:paraId="7630429E" w14:textId="77777777" w:rsidR="005E1B0F" w:rsidRPr="00476AC3" w:rsidRDefault="005E1B0F" w:rsidP="00EF2C77">
            <w:pPr>
              <w:rPr>
                <w:rFonts w:ascii="Times New Roman" w:hAnsi="Times New Roman"/>
                <w:b/>
                <w:bCs/>
                <w:sz w:val="20"/>
                <w:szCs w:val="20"/>
              </w:rPr>
            </w:pPr>
          </w:p>
        </w:tc>
        <w:tc>
          <w:tcPr>
            <w:tcW w:w="3928" w:type="pct"/>
            <w:gridSpan w:val="5"/>
          </w:tcPr>
          <w:p w14:paraId="347891B9"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гражданам, имеющим детей» (устный опрос, таблица)</w:t>
            </w:r>
          </w:p>
        </w:tc>
        <w:tc>
          <w:tcPr>
            <w:tcW w:w="238" w:type="pct"/>
            <w:vAlign w:val="center"/>
          </w:tcPr>
          <w:p w14:paraId="107B367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03859C18" w14:textId="77777777" w:rsidTr="000F4CBD">
        <w:trPr>
          <w:trHeight w:val="345"/>
        </w:trPr>
        <w:tc>
          <w:tcPr>
            <w:tcW w:w="834" w:type="pct"/>
            <w:gridSpan w:val="2"/>
            <w:vMerge/>
          </w:tcPr>
          <w:p w14:paraId="26A1C04B" w14:textId="77777777" w:rsidR="005E1B0F" w:rsidRPr="00476AC3" w:rsidRDefault="005E1B0F" w:rsidP="00EF2C77">
            <w:pPr>
              <w:rPr>
                <w:rFonts w:ascii="Times New Roman" w:hAnsi="Times New Roman"/>
                <w:b/>
                <w:bCs/>
                <w:sz w:val="20"/>
                <w:szCs w:val="20"/>
              </w:rPr>
            </w:pPr>
          </w:p>
        </w:tc>
        <w:tc>
          <w:tcPr>
            <w:tcW w:w="3928" w:type="pct"/>
            <w:gridSpan w:val="5"/>
          </w:tcPr>
          <w:p w14:paraId="265AC1E2"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регулирующих правоотношения в сфере назначений пособий гражданам, имеющим детей» </w:t>
            </w:r>
            <w:r w:rsidRPr="00476AC3">
              <w:rPr>
                <w:rFonts w:ascii="Times New Roman" w:hAnsi="Times New Roman"/>
                <w:sz w:val="20"/>
                <w:szCs w:val="20"/>
              </w:rPr>
              <w:t>(практическая подготовка)</w:t>
            </w:r>
          </w:p>
        </w:tc>
        <w:tc>
          <w:tcPr>
            <w:tcW w:w="238" w:type="pct"/>
            <w:vAlign w:val="center"/>
          </w:tcPr>
          <w:p w14:paraId="02CCBD4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9898EE" w14:textId="77777777" w:rsidTr="000F4CBD">
        <w:trPr>
          <w:trHeight w:val="315"/>
        </w:trPr>
        <w:tc>
          <w:tcPr>
            <w:tcW w:w="834" w:type="pct"/>
            <w:gridSpan w:val="2"/>
            <w:vMerge/>
          </w:tcPr>
          <w:p w14:paraId="37C1F5A6" w14:textId="77777777" w:rsidR="005E1B0F" w:rsidRPr="00476AC3" w:rsidRDefault="005E1B0F" w:rsidP="00EF2C77">
            <w:pPr>
              <w:rPr>
                <w:rFonts w:ascii="Times New Roman" w:hAnsi="Times New Roman"/>
                <w:b/>
                <w:bCs/>
                <w:sz w:val="20"/>
                <w:szCs w:val="20"/>
              </w:rPr>
            </w:pPr>
          </w:p>
        </w:tc>
        <w:tc>
          <w:tcPr>
            <w:tcW w:w="3928" w:type="pct"/>
            <w:gridSpan w:val="5"/>
          </w:tcPr>
          <w:p w14:paraId="26F9C33A"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«Процедура обращения за назначением пособий» </w:t>
            </w:r>
            <w:r w:rsidRPr="00476AC3">
              <w:rPr>
                <w:rFonts w:ascii="Times New Roman" w:hAnsi="Times New Roman"/>
                <w:sz w:val="20"/>
                <w:szCs w:val="20"/>
              </w:rPr>
              <w:t>(практическая подготовка)</w:t>
            </w:r>
          </w:p>
        </w:tc>
        <w:tc>
          <w:tcPr>
            <w:tcW w:w="238" w:type="pct"/>
            <w:vAlign w:val="center"/>
          </w:tcPr>
          <w:p w14:paraId="56C36222"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DFDE0DE" w14:textId="77777777" w:rsidTr="000F4CBD">
        <w:trPr>
          <w:trHeight w:val="363"/>
        </w:trPr>
        <w:tc>
          <w:tcPr>
            <w:tcW w:w="834" w:type="pct"/>
            <w:gridSpan w:val="2"/>
            <w:vMerge w:val="restart"/>
          </w:tcPr>
          <w:p w14:paraId="192FAF7D"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2.9</w:t>
            </w:r>
            <w:r w:rsidRPr="00476AC3">
              <w:t xml:space="preserve"> </w:t>
            </w:r>
            <w:r w:rsidRPr="00476AC3">
              <w:rPr>
                <w:rFonts w:ascii="Times New Roman" w:hAnsi="Times New Roman"/>
                <w:b/>
                <w:bCs/>
                <w:sz w:val="20"/>
                <w:szCs w:val="20"/>
              </w:rPr>
              <w:t>Виды социальной помощи</w:t>
            </w:r>
          </w:p>
        </w:tc>
        <w:tc>
          <w:tcPr>
            <w:tcW w:w="3928" w:type="pct"/>
            <w:gridSpan w:val="5"/>
          </w:tcPr>
          <w:p w14:paraId="556C1DC2"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 xml:space="preserve">Содержание учебного материала </w:t>
            </w:r>
          </w:p>
          <w:p w14:paraId="2FBE830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социальной помощи как организационно-правовой формы социального обеспечения. Прожиточный минимум - главное условие, определяющее право на социальную помощь. Многообразие видов социальной помощи. </w:t>
            </w:r>
          </w:p>
          <w:p w14:paraId="3AB57E6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размеры социальных пенсий.</w:t>
            </w:r>
          </w:p>
          <w:p w14:paraId="5FC0287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на погребение; беженцам и др.</w:t>
            </w:r>
          </w:p>
          <w:p w14:paraId="69DD234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Компенсационные выплаты: работникам, находящимся в вынужденных отпусках без сохранения заработной платы; лицам, осуществляющим уход за нетрудоспособными гражданами; на оплату жилья и коммунальных услуг и др. </w:t>
            </w:r>
            <w:r w:rsidRPr="00476AC3">
              <w:rPr>
                <w:rFonts w:ascii="Times New Roman" w:hAnsi="Times New Roman"/>
                <w:sz w:val="20"/>
                <w:szCs w:val="20"/>
              </w:rPr>
              <w:t>(практическая подготовка)</w:t>
            </w:r>
          </w:p>
        </w:tc>
        <w:tc>
          <w:tcPr>
            <w:tcW w:w="238" w:type="pct"/>
            <w:vAlign w:val="center"/>
          </w:tcPr>
          <w:p w14:paraId="639FA1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461FE03A" w14:textId="77777777" w:rsidTr="000F4CBD">
        <w:trPr>
          <w:trHeight w:val="427"/>
        </w:trPr>
        <w:tc>
          <w:tcPr>
            <w:tcW w:w="834" w:type="pct"/>
            <w:gridSpan w:val="2"/>
            <w:vMerge/>
          </w:tcPr>
          <w:p w14:paraId="0FA8A96D" w14:textId="77777777" w:rsidR="005E1B0F" w:rsidRPr="00476AC3" w:rsidRDefault="005E1B0F" w:rsidP="00EF2C77">
            <w:pPr>
              <w:rPr>
                <w:rFonts w:ascii="Times New Roman" w:hAnsi="Times New Roman"/>
                <w:b/>
                <w:bCs/>
                <w:sz w:val="20"/>
                <w:szCs w:val="20"/>
              </w:rPr>
            </w:pPr>
          </w:p>
        </w:tc>
        <w:tc>
          <w:tcPr>
            <w:tcW w:w="3928" w:type="pct"/>
            <w:gridSpan w:val="5"/>
          </w:tcPr>
          <w:p w14:paraId="547868FA"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A60295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67612D99" w14:textId="77777777" w:rsidTr="000F4CBD">
        <w:trPr>
          <w:trHeight w:val="378"/>
        </w:trPr>
        <w:tc>
          <w:tcPr>
            <w:tcW w:w="834" w:type="pct"/>
            <w:gridSpan w:val="2"/>
            <w:vMerge/>
          </w:tcPr>
          <w:p w14:paraId="4FE9EC2F" w14:textId="77777777" w:rsidR="005E1B0F" w:rsidRPr="00476AC3" w:rsidRDefault="005E1B0F" w:rsidP="00EF2C77">
            <w:pPr>
              <w:rPr>
                <w:rFonts w:ascii="Times New Roman" w:hAnsi="Times New Roman"/>
                <w:b/>
                <w:bCs/>
                <w:sz w:val="20"/>
                <w:szCs w:val="20"/>
              </w:rPr>
            </w:pPr>
          </w:p>
        </w:tc>
        <w:tc>
          <w:tcPr>
            <w:tcW w:w="3928" w:type="pct"/>
            <w:gridSpan w:val="5"/>
          </w:tcPr>
          <w:p w14:paraId="5C169C1E"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«Социальные пенсии» (</w:t>
            </w:r>
            <w:r w:rsidRPr="00476AC3">
              <w:rPr>
                <w:rFonts w:ascii="Times New Roman" w:hAnsi="Times New Roman"/>
                <w:sz w:val="20"/>
                <w:szCs w:val="20"/>
              </w:rPr>
              <w:t>(практическая подготовка)</w:t>
            </w:r>
          </w:p>
        </w:tc>
        <w:tc>
          <w:tcPr>
            <w:tcW w:w="238" w:type="pct"/>
            <w:vAlign w:val="center"/>
          </w:tcPr>
          <w:p w14:paraId="6A700AF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928D536" w14:textId="77777777" w:rsidTr="000F4CBD">
        <w:trPr>
          <w:trHeight w:val="345"/>
        </w:trPr>
        <w:tc>
          <w:tcPr>
            <w:tcW w:w="834" w:type="pct"/>
            <w:gridSpan w:val="2"/>
            <w:vMerge/>
          </w:tcPr>
          <w:p w14:paraId="161F2332" w14:textId="77777777" w:rsidR="005E1B0F" w:rsidRPr="00476AC3" w:rsidRDefault="005E1B0F" w:rsidP="00EF2C77">
            <w:pPr>
              <w:rPr>
                <w:rFonts w:ascii="Times New Roman" w:hAnsi="Times New Roman"/>
                <w:b/>
                <w:bCs/>
                <w:sz w:val="20"/>
                <w:szCs w:val="20"/>
              </w:rPr>
            </w:pPr>
          </w:p>
        </w:tc>
        <w:tc>
          <w:tcPr>
            <w:tcW w:w="3928" w:type="pct"/>
            <w:gridSpan w:val="5"/>
          </w:tcPr>
          <w:p w14:paraId="4395FC1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2. Практическое занятие «Единовременные пособия и компенсационные выплаты» (</w:t>
            </w:r>
            <w:r w:rsidRPr="00476AC3">
              <w:rPr>
                <w:rFonts w:ascii="Times New Roman" w:hAnsi="Times New Roman"/>
                <w:sz w:val="20"/>
                <w:szCs w:val="20"/>
              </w:rPr>
              <w:t>(практическая подготовка)</w:t>
            </w:r>
          </w:p>
        </w:tc>
        <w:tc>
          <w:tcPr>
            <w:tcW w:w="238" w:type="pct"/>
            <w:vAlign w:val="center"/>
          </w:tcPr>
          <w:p w14:paraId="6BF60B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4CEB885" w14:textId="77777777" w:rsidTr="000F4CBD">
        <w:trPr>
          <w:trHeight w:val="363"/>
        </w:trPr>
        <w:tc>
          <w:tcPr>
            <w:tcW w:w="834" w:type="pct"/>
            <w:gridSpan w:val="2"/>
            <w:vMerge w:val="restart"/>
          </w:tcPr>
          <w:p w14:paraId="0E885B9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2.10.</w:t>
            </w:r>
            <w:r w:rsidRPr="00476AC3">
              <w:t xml:space="preserve"> </w:t>
            </w:r>
            <w:r w:rsidRPr="00476AC3">
              <w:rPr>
                <w:rFonts w:ascii="Times New Roman" w:hAnsi="Times New Roman"/>
                <w:b/>
                <w:bCs/>
                <w:sz w:val="20"/>
                <w:szCs w:val="20"/>
              </w:rPr>
              <w:t>Обязательное медицинское страхование</w:t>
            </w:r>
          </w:p>
        </w:tc>
        <w:tc>
          <w:tcPr>
            <w:tcW w:w="3928" w:type="pct"/>
            <w:gridSpan w:val="5"/>
          </w:tcPr>
          <w:p w14:paraId="202ED4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F97226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система обязательного медицинского страхования (ОМС). Круг лиц, подлежащих обязательному медицинскому страхованию. Федеральная (базовая) программа ОМС.</w:t>
            </w:r>
          </w:p>
          <w:p w14:paraId="240F78A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Субъекты ОМС: страхователь, страховщик, застрахованный, медицинское учреждение. Их права и обязанности.</w:t>
            </w:r>
          </w:p>
          <w:p w14:paraId="0093563D"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Виды договоров ОМС: между территориальным фондом ОМС и страховщиком о финансировании ОМС; между страховщиком и медицинским учреждением о предоставлении лечебно-профилактической помощи застрахованным гражданам по программе ОМС; между страхователем и страховщиком об организации и финансировании медицинской помощи определенного объема и качества по программе ОМС. Отличительные особенности указанных договоров.</w:t>
            </w:r>
          </w:p>
        </w:tc>
        <w:tc>
          <w:tcPr>
            <w:tcW w:w="238" w:type="pct"/>
            <w:vAlign w:val="center"/>
          </w:tcPr>
          <w:p w14:paraId="2F6019E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A061DA3" w14:textId="77777777" w:rsidTr="000F4CBD">
        <w:trPr>
          <w:trHeight w:val="428"/>
        </w:trPr>
        <w:tc>
          <w:tcPr>
            <w:tcW w:w="834" w:type="pct"/>
            <w:gridSpan w:val="2"/>
            <w:vMerge/>
          </w:tcPr>
          <w:p w14:paraId="5989801F" w14:textId="77777777" w:rsidR="005E1B0F" w:rsidRPr="00476AC3" w:rsidRDefault="005E1B0F" w:rsidP="00EF2C77">
            <w:pPr>
              <w:rPr>
                <w:rFonts w:ascii="Times New Roman" w:hAnsi="Times New Roman"/>
                <w:b/>
                <w:bCs/>
                <w:sz w:val="20"/>
                <w:szCs w:val="20"/>
              </w:rPr>
            </w:pPr>
          </w:p>
        </w:tc>
        <w:tc>
          <w:tcPr>
            <w:tcW w:w="3928" w:type="pct"/>
            <w:gridSpan w:val="5"/>
          </w:tcPr>
          <w:p w14:paraId="0B05177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5D63000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22C8584" w14:textId="77777777" w:rsidTr="000F4CBD">
        <w:trPr>
          <w:trHeight w:val="378"/>
        </w:trPr>
        <w:tc>
          <w:tcPr>
            <w:tcW w:w="834" w:type="pct"/>
            <w:gridSpan w:val="2"/>
            <w:vMerge/>
          </w:tcPr>
          <w:p w14:paraId="17ABB60E" w14:textId="77777777" w:rsidR="005E1B0F" w:rsidRPr="00476AC3" w:rsidRDefault="005E1B0F" w:rsidP="00EF2C77">
            <w:pPr>
              <w:rPr>
                <w:rFonts w:ascii="Times New Roman" w:hAnsi="Times New Roman"/>
                <w:b/>
                <w:bCs/>
                <w:sz w:val="20"/>
                <w:szCs w:val="20"/>
              </w:rPr>
            </w:pPr>
          </w:p>
        </w:tc>
        <w:tc>
          <w:tcPr>
            <w:tcW w:w="3928" w:type="pct"/>
            <w:gridSpan w:val="5"/>
          </w:tcPr>
          <w:p w14:paraId="317407A3"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«Права и обязанности субъектов ОМС» (таблица, решение тестовых заданий)</w:t>
            </w:r>
          </w:p>
        </w:tc>
        <w:tc>
          <w:tcPr>
            <w:tcW w:w="238" w:type="pct"/>
            <w:vAlign w:val="center"/>
          </w:tcPr>
          <w:p w14:paraId="4B55B5CE"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7000C1B" w14:textId="77777777" w:rsidTr="000F4CBD">
        <w:trPr>
          <w:trHeight w:val="345"/>
        </w:trPr>
        <w:tc>
          <w:tcPr>
            <w:tcW w:w="834" w:type="pct"/>
            <w:gridSpan w:val="2"/>
            <w:vMerge/>
          </w:tcPr>
          <w:p w14:paraId="710ADF15" w14:textId="77777777" w:rsidR="005E1B0F" w:rsidRPr="00476AC3" w:rsidRDefault="005E1B0F" w:rsidP="00EF2C77">
            <w:pPr>
              <w:rPr>
                <w:rFonts w:ascii="Times New Roman" w:hAnsi="Times New Roman"/>
                <w:b/>
                <w:bCs/>
                <w:sz w:val="20"/>
                <w:szCs w:val="20"/>
              </w:rPr>
            </w:pPr>
          </w:p>
        </w:tc>
        <w:tc>
          <w:tcPr>
            <w:tcW w:w="3928" w:type="pct"/>
            <w:gridSpan w:val="5"/>
          </w:tcPr>
          <w:p w14:paraId="491D296E"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«Виды договоров ОМС» </w:t>
            </w:r>
            <w:r w:rsidRPr="00476AC3">
              <w:rPr>
                <w:rFonts w:ascii="Times New Roman" w:hAnsi="Times New Roman"/>
                <w:sz w:val="20"/>
                <w:szCs w:val="20"/>
              </w:rPr>
              <w:t>(практическая подготовка)</w:t>
            </w:r>
          </w:p>
        </w:tc>
        <w:tc>
          <w:tcPr>
            <w:tcW w:w="238" w:type="pct"/>
            <w:vAlign w:val="center"/>
          </w:tcPr>
          <w:p w14:paraId="7ECB441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FA58B81" w14:textId="77777777" w:rsidTr="000F4CBD">
        <w:trPr>
          <w:trHeight w:val="363"/>
        </w:trPr>
        <w:tc>
          <w:tcPr>
            <w:tcW w:w="834" w:type="pct"/>
            <w:gridSpan w:val="2"/>
            <w:vMerge w:val="restart"/>
          </w:tcPr>
          <w:p w14:paraId="37DD5B6C"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2.11.</w:t>
            </w:r>
            <w:r w:rsidRPr="00476AC3">
              <w:t xml:space="preserve"> </w:t>
            </w:r>
            <w:r w:rsidRPr="00476AC3">
              <w:rPr>
                <w:rFonts w:ascii="Times New Roman" w:hAnsi="Times New Roman"/>
                <w:b/>
                <w:bCs/>
                <w:sz w:val="20"/>
                <w:szCs w:val="20"/>
              </w:rPr>
              <w:t>Социальное обслуживание. Процедура предоставления социальных услуг</w:t>
            </w:r>
          </w:p>
        </w:tc>
        <w:tc>
          <w:tcPr>
            <w:tcW w:w="3928" w:type="pct"/>
            <w:gridSpan w:val="5"/>
          </w:tcPr>
          <w:p w14:paraId="4209227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37CF098"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принципы социального обслуживания. Социально-бытовое обслуживание на дому. Круг лиц, имеющих право на бытовое обслуживание на дому. Виды, порядок и условия предоставления социальных услуг на дому.</w:t>
            </w:r>
          </w:p>
          <w:p w14:paraId="1B26F99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Стационарное социальное обслуживание. Условия и порядок помещения граждан в стационарные учреждения. Виды услуг, оказываемых в стационарных учреждениях. Условия оплаты социальных услуг Детские приюты и другие стационарные учреждения для </w:t>
            </w:r>
            <w:proofErr w:type="spellStart"/>
            <w:r w:rsidRPr="00476AC3">
              <w:rPr>
                <w:rFonts w:ascii="Times New Roman" w:hAnsi="Times New Roman"/>
                <w:bCs/>
                <w:sz w:val="20"/>
                <w:szCs w:val="20"/>
              </w:rPr>
              <w:t>детей.Погребение.Протезно</w:t>
            </w:r>
            <w:proofErr w:type="spellEnd"/>
            <w:r w:rsidRPr="00476AC3">
              <w:rPr>
                <w:rFonts w:ascii="Times New Roman" w:hAnsi="Times New Roman"/>
                <w:bCs/>
                <w:sz w:val="20"/>
                <w:szCs w:val="20"/>
              </w:rPr>
              <w:t>-ортопедическая помощь и обеспечение инвалидов средствами передвижения. Виды специальных транспортных средств. Общие и льготные условия их предоставления. Условия технического обслуживания и ремонта специальных транспортных средств.</w:t>
            </w:r>
          </w:p>
        </w:tc>
        <w:tc>
          <w:tcPr>
            <w:tcW w:w="238" w:type="pct"/>
            <w:vAlign w:val="center"/>
          </w:tcPr>
          <w:p w14:paraId="4142182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81EB65A" w14:textId="77777777" w:rsidTr="000F4CBD">
        <w:trPr>
          <w:trHeight w:val="465"/>
        </w:trPr>
        <w:tc>
          <w:tcPr>
            <w:tcW w:w="834" w:type="pct"/>
            <w:gridSpan w:val="2"/>
            <w:vMerge/>
          </w:tcPr>
          <w:p w14:paraId="2CE58697" w14:textId="77777777" w:rsidR="005E1B0F" w:rsidRPr="00476AC3" w:rsidRDefault="005E1B0F" w:rsidP="00EF2C77">
            <w:pPr>
              <w:rPr>
                <w:rFonts w:ascii="Times New Roman" w:hAnsi="Times New Roman"/>
                <w:b/>
                <w:bCs/>
                <w:sz w:val="20"/>
                <w:szCs w:val="20"/>
              </w:rPr>
            </w:pPr>
          </w:p>
        </w:tc>
        <w:tc>
          <w:tcPr>
            <w:tcW w:w="3928" w:type="pct"/>
            <w:gridSpan w:val="5"/>
          </w:tcPr>
          <w:p w14:paraId="7C692791"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91FE846"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0C36AF" w14:textId="77777777" w:rsidTr="000F4CBD">
        <w:trPr>
          <w:trHeight w:val="378"/>
        </w:trPr>
        <w:tc>
          <w:tcPr>
            <w:tcW w:w="834" w:type="pct"/>
            <w:gridSpan w:val="2"/>
            <w:vMerge/>
          </w:tcPr>
          <w:p w14:paraId="1D4643E9" w14:textId="77777777" w:rsidR="005E1B0F" w:rsidRPr="00476AC3" w:rsidRDefault="005E1B0F" w:rsidP="00EF2C77">
            <w:pPr>
              <w:rPr>
                <w:rFonts w:ascii="Times New Roman" w:hAnsi="Times New Roman"/>
                <w:b/>
                <w:bCs/>
                <w:sz w:val="20"/>
                <w:szCs w:val="20"/>
              </w:rPr>
            </w:pPr>
          </w:p>
        </w:tc>
        <w:tc>
          <w:tcPr>
            <w:tcW w:w="3928" w:type="pct"/>
            <w:gridSpan w:val="5"/>
          </w:tcPr>
          <w:p w14:paraId="2BA7F160"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«Социальное обслуживание на дому» (устный опрос, решение тестовых заданий)</w:t>
            </w:r>
          </w:p>
        </w:tc>
        <w:tc>
          <w:tcPr>
            <w:tcW w:w="238" w:type="pct"/>
            <w:vAlign w:val="center"/>
          </w:tcPr>
          <w:p w14:paraId="64E3BE6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970A08C" w14:textId="77777777" w:rsidTr="000F4CBD">
        <w:trPr>
          <w:trHeight w:val="345"/>
        </w:trPr>
        <w:tc>
          <w:tcPr>
            <w:tcW w:w="834" w:type="pct"/>
            <w:gridSpan w:val="2"/>
            <w:vMerge/>
          </w:tcPr>
          <w:p w14:paraId="3F9A9311" w14:textId="77777777" w:rsidR="005E1B0F" w:rsidRPr="00476AC3" w:rsidRDefault="005E1B0F" w:rsidP="00EF2C77">
            <w:pPr>
              <w:rPr>
                <w:rFonts w:ascii="Times New Roman" w:hAnsi="Times New Roman"/>
                <w:b/>
                <w:bCs/>
                <w:sz w:val="20"/>
                <w:szCs w:val="20"/>
              </w:rPr>
            </w:pPr>
          </w:p>
        </w:tc>
        <w:tc>
          <w:tcPr>
            <w:tcW w:w="3928" w:type="pct"/>
            <w:gridSpan w:val="5"/>
          </w:tcPr>
          <w:p w14:paraId="2808D58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«Стационарное социальное обслуживание» </w:t>
            </w:r>
            <w:r w:rsidRPr="00476AC3">
              <w:rPr>
                <w:rFonts w:ascii="Times New Roman" w:hAnsi="Times New Roman"/>
                <w:sz w:val="20"/>
                <w:szCs w:val="20"/>
              </w:rPr>
              <w:t>(практическая подготовка)</w:t>
            </w:r>
          </w:p>
        </w:tc>
        <w:tc>
          <w:tcPr>
            <w:tcW w:w="238" w:type="pct"/>
            <w:vAlign w:val="center"/>
          </w:tcPr>
          <w:p w14:paraId="75F5956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41CC3171" w14:textId="77777777" w:rsidTr="000F4CBD">
        <w:trPr>
          <w:trHeight w:val="193"/>
        </w:trPr>
        <w:tc>
          <w:tcPr>
            <w:tcW w:w="4762" w:type="pct"/>
            <w:gridSpan w:val="7"/>
          </w:tcPr>
          <w:p w14:paraId="20CC13DF" w14:textId="77777777" w:rsidR="005E1B0F" w:rsidRPr="00476AC3" w:rsidRDefault="005E1B0F" w:rsidP="00985912">
            <w:pPr>
              <w:jc w:val="both"/>
              <w:rPr>
                <w:rFonts w:ascii="Times New Roman" w:hAnsi="Times New Roman"/>
                <w:b/>
                <w:sz w:val="20"/>
                <w:szCs w:val="20"/>
              </w:rPr>
            </w:pPr>
            <w:r w:rsidRPr="00476AC3">
              <w:rPr>
                <w:rFonts w:ascii="Times New Roman" w:hAnsi="Times New Roman"/>
                <w:b/>
                <w:bCs/>
                <w:sz w:val="20"/>
                <w:szCs w:val="20"/>
              </w:rPr>
              <w:t>Примерная тематика самостоятельной учебной работы при изучении ПМ 03</w:t>
            </w:r>
          </w:p>
          <w:p w14:paraId="502312E6"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Примерная тематика самостоятельной учебной работы при изучении ПМ 03</w:t>
            </w:r>
          </w:p>
          <w:p w14:paraId="6C98E6E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(практическая подготовка)</w:t>
            </w:r>
          </w:p>
          <w:p w14:paraId="40E02F73" w14:textId="77777777" w:rsidR="005E1B0F" w:rsidRPr="00476AC3" w:rsidRDefault="005E1B0F" w:rsidP="00121469">
            <w:pPr>
              <w:autoSpaceDE w:val="0"/>
              <w:autoSpaceDN w:val="0"/>
              <w:adjustRightInd w:val="0"/>
              <w:jc w:val="both"/>
            </w:pPr>
            <w:r w:rsidRPr="00476AC3">
              <w:rPr>
                <w:rFonts w:ascii="Times New Roman" w:hAnsi="Times New Roman"/>
                <w:sz w:val="20"/>
                <w:szCs w:val="20"/>
              </w:rPr>
              <w:t>1. Работа с конспектами, учебной и специальной юридической литературой (по параграфам, главам учебных пособий, указанным преподавателем).</w:t>
            </w:r>
            <w:r w:rsidRPr="00476AC3">
              <w:t xml:space="preserve"> </w:t>
            </w:r>
          </w:p>
          <w:p w14:paraId="73891355"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2.Мачульская Е.Е. Право социального обеспечения: учебник для СПО / Е. Е. </w:t>
            </w:r>
            <w:proofErr w:type="spellStart"/>
            <w:r w:rsidRPr="00476AC3">
              <w:rPr>
                <w:rFonts w:ascii="Times New Roman" w:hAnsi="Times New Roman"/>
                <w:sz w:val="20"/>
                <w:szCs w:val="20"/>
              </w:rPr>
              <w:t>Мачульская</w:t>
            </w:r>
            <w:proofErr w:type="spellEnd"/>
            <w:r w:rsidRPr="00476AC3">
              <w:rPr>
                <w:rFonts w:ascii="Times New Roman" w:hAnsi="Times New Roman"/>
                <w:sz w:val="20"/>
                <w:szCs w:val="20"/>
              </w:rPr>
              <w:t xml:space="preserve">. — 3-е изд., </w:t>
            </w:r>
            <w:proofErr w:type="spellStart"/>
            <w:r w:rsidRPr="00476AC3">
              <w:rPr>
                <w:rFonts w:ascii="Times New Roman" w:hAnsi="Times New Roman"/>
                <w:sz w:val="20"/>
                <w:szCs w:val="20"/>
              </w:rPr>
              <w:t>перераб</w:t>
            </w:r>
            <w:proofErr w:type="spellEnd"/>
            <w:r w:rsidRPr="00476AC3">
              <w:rPr>
                <w:rFonts w:ascii="Times New Roman" w:hAnsi="Times New Roman"/>
                <w:sz w:val="20"/>
                <w:szCs w:val="20"/>
              </w:rPr>
              <w:t xml:space="preserve">. и доп. — М.: Издательство </w:t>
            </w:r>
            <w:proofErr w:type="spellStart"/>
            <w:r w:rsidRPr="00476AC3">
              <w:rPr>
                <w:rFonts w:ascii="Times New Roman" w:hAnsi="Times New Roman"/>
                <w:sz w:val="20"/>
                <w:szCs w:val="20"/>
              </w:rPr>
              <w:t>Юрайт</w:t>
            </w:r>
            <w:proofErr w:type="spellEnd"/>
            <w:r w:rsidRPr="00476AC3">
              <w:rPr>
                <w:rFonts w:ascii="Times New Roman" w:hAnsi="Times New Roman"/>
                <w:sz w:val="20"/>
                <w:szCs w:val="20"/>
              </w:rPr>
              <w:t xml:space="preserve">, 2018. - 441 с. - (Серия: Профессиональное образование). — ISBN 978-5-534-00599-8. </w:t>
            </w:r>
          </w:p>
          <w:p w14:paraId="6CB7ABC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2. Самостоятельное изучение нормативно-правовой базы в рамках права социального обеспечения.</w:t>
            </w:r>
          </w:p>
          <w:p w14:paraId="5D469E21"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3. Провести </w:t>
            </w:r>
            <w:proofErr w:type="spellStart"/>
            <w:r w:rsidRPr="00476AC3">
              <w:rPr>
                <w:rFonts w:ascii="Times New Roman" w:hAnsi="Times New Roman"/>
                <w:sz w:val="20"/>
                <w:szCs w:val="20"/>
              </w:rPr>
              <w:t>aнaлиз</w:t>
            </w:r>
            <w:proofErr w:type="spellEnd"/>
            <w:r w:rsidRPr="00476AC3">
              <w:rPr>
                <w:rFonts w:ascii="Times New Roman" w:hAnsi="Times New Roman"/>
                <w:sz w:val="20"/>
                <w:szCs w:val="20"/>
              </w:rPr>
              <w:t xml:space="preserve"> и </w:t>
            </w:r>
            <w:proofErr w:type="spellStart"/>
            <w:r w:rsidRPr="00476AC3">
              <w:rPr>
                <w:rFonts w:ascii="Times New Roman" w:hAnsi="Times New Roman"/>
                <w:sz w:val="20"/>
                <w:szCs w:val="20"/>
              </w:rPr>
              <w:t>peшeниe</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нapyшaющиx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пpaва</w:t>
            </w:r>
            <w:proofErr w:type="spellEnd"/>
            <w:r w:rsidRPr="00476AC3">
              <w:rPr>
                <w:rFonts w:ascii="Times New Roman" w:hAnsi="Times New Roman"/>
                <w:sz w:val="20"/>
                <w:szCs w:val="20"/>
              </w:rPr>
              <w:t xml:space="preserve"> граждан в области социального обеспечения</w:t>
            </w:r>
          </w:p>
          <w:p w14:paraId="792D3CE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4. Составить сравнительную таблицу оснований назначения пенсии по старости, по инвалидности, по потере кормильца</w:t>
            </w:r>
          </w:p>
          <w:p w14:paraId="5786D08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5. </w:t>
            </w:r>
            <w:proofErr w:type="spellStart"/>
            <w:r w:rsidRPr="00476AC3">
              <w:rPr>
                <w:rFonts w:ascii="Times New Roman" w:hAnsi="Times New Roman"/>
                <w:sz w:val="20"/>
                <w:szCs w:val="20"/>
              </w:rPr>
              <w:t>Сocтaвить</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cxeмy</w:t>
            </w:r>
            <w:proofErr w:type="spellEnd"/>
            <w:r w:rsidRPr="00476AC3">
              <w:rPr>
                <w:rFonts w:ascii="Times New Roman" w:hAnsi="Times New Roman"/>
                <w:sz w:val="20"/>
                <w:szCs w:val="20"/>
              </w:rPr>
              <w:t xml:space="preserve"> «Условия назначения государственной пенсии по кругу лиц»</w:t>
            </w:r>
          </w:p>
          <w:p w14:paraId="69FB684B"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6. Дать описание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вoзникaющиx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пpи</w:t>
            </w:r>
            <w:proofErr w:type="spellEnd"/>
            <w:r w:rsidRPr="00476AC3">
              <w:rPr>
                <w:rFonts w:ascii="Times New Roman" w:hAnsi="Times New Roman"/>
                <w:sz w:val="20"/>
                <w:szCs w:val="20"/>
              </w:rPr>
              <w:t xml:space="preserve"> назначении пенсий</w:t>
            </w:r>
          </w:p>
          <w:p w14:paraId="6CDCF27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7. Рассчитать размеры пенсий по старости, по инвалидности, по потере кормильца, социальные пенсии</w:t>
            </w:r>
          </w:p>
          <w:p w14:paraId="734F9F2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8. Рассчитать размеры пособий по нетрудоспособности и материнству</w:t>
            </w:r>
          </w:p>
          <w:p w14:paraId="509A14E7"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9. Сделать анализ ситуаций по получению пособий нуждающимся гражданам</w:t>
            </w:r>
          </w:p>
          <w:p w14:paraId="4220CB7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10. Составить сравнительную аналитическую таблицу видов пособий в зависимости от периодичности выплаты и задач выплаты</w:t>
            </w:r>
          </w:p>
          <w:p w14:paraId="7F2B77F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11. Сделать схему «Виды договоров ОМС»</w:t>
            </w:r>
          </w:p>
          <w:p w14:paraId="41A70F3C" w14:textId="77777777" w:rsidR="005E1B0F" w:rsidRPr="00476AC3" w:rsidRDefault="005E1B0F" w:rsidP="00121469">
            <w:pPr>
              <w:widowControl w:val="0"/>
              <w:jc w:val="both"/>
              <w:rPr>
                <w:rFonts w:ascii="Times New Roman" w:hAnsi="Times New Roman"/>
                <w:bCs/>
                <w:sz w:val="20"/>
                <w:szCs w:val="20"/>
              </w:rPr>
            </w:pPr>
          </w:p>
        </w:tc>
        <w:tc>
          <w:tcPr>
            <w:tcW w:w="238" w:type="pct"/>
            <w:vAlign w:val="center"/>
          </w:tcPr>
          <w:p w14:paraId="4100410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12</w:t>
            </w:r>
          </w:p>
        </w:tc>
      </w:tr>
      <w:tr w:rsidR="005E1B0F" w:rsidRPr="00721680" w14:paraId="2C194DE2" w14:textId="77777777" w:rsidTr="000F4CBD">
        <w:trPr>
          <w:trHeight w:val="193"/>
        </w:trPr>
        <w:tc>
          <w:tcPr>
            <w:tcW w:w="834" w:type="pct"/>
            <w:gridSpan w:val="2"/>
          </w:tcPr>
          <w:p w14:paraId="51918BD9" w14:textId="77777777" w:rsidR="005E1B0F" w:rsidRPr="00476AC3" w:rsidRDefault="005E1B0F" w:rsidP="00EF2C77">
            <w:pPr>
              <w:rPr>
                <w:rFonts w:ascii="Times New Roman" w:hAnsi="Times New Roman"/>
                <w:b/>
                <w:bCs/>
                <w:sz w:val="20"/>
                <w:szCs w:val="20"/>
              </w:rPr>
            </w:pPr>
          </w:p>
        </w:tc>
        <w:tc>
          <w:tcPr>
            <w:tcW w:w="3928" w:type="pct"/>
            <w:gridSpan w:val="5"/>
          </w:tcPr>
          <w:p w14:paraId="57AEEED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Экзамен</w:t>
            </w:r>
          </w:p>
        </w:tc>
        <w:tc>
          <w:tcPr>
            <w:tcW w:w="238" w:type="pct"/>
            <w:vAlign w:val="center"/>
          </w:tcPr>
          <w:p w14:paraId="6D0D238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2A86F1D2" w14:textId="77777777" w:rsidTr="000F4CBD">
        <w:trPr>
          <w:trHeight w:val="302"/>
        </w:trPr>
        <w:tc>
          <w:tcPr>
            <w:tcW w:w="834" w:type="pct"/>
            <w:gridSpan w:val="2"/>
          </w:tcPr>
          <w:p w14:paraId="61CDAE8B" w14:textId="77777777" w:rsidR="005E1B0F" w:rsidRPr="00476AC3" w:rsidRDefault="005E1B0F" w:rsidP="00EF2C77">
            <w:pPr>
              <w:rPr>
                <w:rFonts w:ascii="Times New Roman" w:hAnsi="Times New Roman"/>
                <w:b/>
                <w:bCs/>
                <w:sz w:val="20"/>
                <w:szCs w:val="20"/>
              </w:rPr>
            </w:pPr>
          </w:p>
        </w:tc>
        <w:tc>
          <w:tcPr>
            <w:tcW w:w="3928" w:type="pct"/>
            <w:gridSpan w:val="5"/>
          </w:tcPr>
          <w:p w14:paraId="1BD9DC0D" w14:textId="77777777" w:rsidR="005E1B0F" w:rsidRDefault="005E1B0F" w:rsidP="00EF2C77">
            <w:pPr>
              <w:rPr>
                <w:rFonts w:ascii="Times New Roman" w:hAnsi="Times New Roman"/>
                <w:b/>
                <w:bCs/>
                <w:sz w:val="20"/>
                <w:szCs w:val="20"/>
              </w:rPr>
            </w:pPr>
            <w:r w:rsidRPr="00476AC3">
              <w:rPr>
                <w:rFonts w:ascii="Times New Roman" w:hAnsi="Times New Roman"/>
                <w:b/>
                <w:bCs/>
                <w:sz w:val="20"/>
                <w:szCs w:val="20"/>
              </w:rPr>
              <w:t>Всего</w:t>
            </w:r>
          </w:p>
          <w:p w14:paraId="0FDBB09F" w14:textId="77777777" w:rsidR="00C03F4F" w:rsidRDefault="00C03F4F" w:rsidP="00EF2C77">
            <w:pPr>
              <w:rPr>
                <w:rFonts w:ascii="Times New Roman" w:hAnsi="Times New Roman"/>
                <w:b/>
                <w:bCs/>
                <w:sz w:val="20"/>
                <w:szCs w:val="20"/>
              </w:rPr>
            </w:pPr>
          </w:p>
          <w:p w14:paraId="2AADE35D" w14:textId="77777777" w:rsidR="00C03F4F" w:rsidRPr="00476AC3" w:rsidRDefault="00C03F4F" w:rsidP="00EF2C77">
            <w:pPr>
              <w:rPr>
                <w:rFonts w:ascii="Times New Roman" w:hAnsi="Times New Roman"/>
                <w:b/>
                <w:bCs/>
                <w:sz w:val="20"/>
                <w:szCs w:val="20"/>
              </w:rPr>
            </w:pPr>
          </w:p>
        </w:tc>
        <w:tc>
          <w:tcPr>
            <w:tcW w:w="238" w:type="pct"/>
            <w:vAlign w:val="center"/>
          </w:tcPr>
          <w:p w14:paraId="6BF82A9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AB0841" w14:paraId="6F4A1AD6" w14:textId="77777777" w:rsidTr="000F4CBD">
        <w:trPr>
          <w:trHeight w:val="349"/>
        </w:trPr>
        <w:tc>
          <w:tcPr>
            <w:tcW w:w="4762" w:type="pct"/>
            <w:gridSpan w:val="7"/>
          </w:tcPr>
          <w:p w14:paraId="15F7CEA6" w14:textId="77777777" w:rsidR="005E1B0F" w:rsidRPr="00476AC3" w:rsidRDefault="005E1B0F" w:rsidP="00476AC3">
            <w:pPr>
              <w:rPr>
                <w:rFonts w:ascii="Times New Roman" w:hAnsi="Times New Roman"/>
                <w:b/>
                <w:bCs/>
                <w:sz w:val="20"/>
                <w:szCs w:val="20"/>
              </w:rPr>
            </w:pPr>
            <w:r w:rsidRPr="00476AC3">
              <w:rPr>
                <w:rFonts w:ascii="Times New Roman" w:hAnsi="Times New Roman"/>
                <w:b/>
                <w:bCs/>
                <w:sz w:val="20"/>
                <w:szCs w:val="20"/>
              </w:rPr>
              <w:lastRenderedPageBreak/>
              <w:t xml:space="preserve">МДК 03.02 Право и основы социальной работы с отдельными категориями граждан </w:t>
            </w:r>
          </w:p>
        </w:tc>
        <w:tc>
          <w:tcPr>
            <w:tcW w:w="238" w:type="pct"/>
            <w:vAlign w:val="center"/>
          </w:tcPr>
          <w:p w14:paraId="5EBF63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88</w:t>
            </w:r>
          </w:p>
        </w:tc>
      </w:tr>
      <w:tr w:rsidR="005E1B0F" w:rsidRPr="00C86643" w14:paraId="0D3E432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08F472A4" w14:textId="77777777" w:rsidR="005E1B0F" w:rsidRPr="00476AC3" w:rsidRDefault="005E1B0F" w:rsidP="00476AC3">
            <w:pPr>
              <w:pStyle w:val="TableParagraph"/>
              <w:spacing w:line="253" w:lineRule="exact"/>
              <w:ind w:right="3917"/>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3"/>
                <w:sz w:val="20"/>
                <w:szCs w:val="20"/>
              </w:rPr>
              <w:t xml:space="preserve"> </w:t>
            </w:r>
            <w:r w:rsidRPr="00476AC3">
              <w:rPr>
                <w:b/>
                <w:sz w:val="20"/>
                <w:szCs w:val="20"/>
              </w:rPr>
              <w:t>1.</w:t>
            </w:r>
            <w:r w:rsidRPr="00476AC3">
              <w:rPr>
                <w:b/>
                <w:spacing w:val="3"/>
                <w:sz w:val="20"/>
                <w:szCs w:val="20"/>
              </w:rPr>
              <w:t xml:space="preserve"> </w:t>
            </w:r>
            <w:r w:rsidRPr="00476AC3">
              <w:rPr>
                <w:b/>
                <w:sz w:val="20"/>
                <w:szCs w:val="20"/>
              </w:rPr>
              <w:t>Общие аспекты развития социальной работы в Российской Федерации</w:t>
            </w:r>
          </w:p>
        </w:tc>
        <w:tc>
          <w:tcPr>
            <w:tcW w:w="238" w:type="pct"/>
          </w:tcPr>
          <w:p w14:paraId="24DEAA76" w14:textId="77777777" w:rsidR="005E1B0F" w:rsidRPr="00476AC3" w:rsidRDefault="005E1B0F" w:rsidP="00476AC3">
            <w:pPr>
              <w:pStyle w:val="TableParagraph"/>
              <w:spacing w:line="253" w:lineRule="exact"/>
              <w:ind w:left="421" w:right="421"/>
              <w:jc w:val="center"/>
              <w:rPr>
                <w:b/>
                <w:sz w:val="24"/>
              </w:rPr>
            </w:pPr>
          </w:p>
        </w:tc>
      </w:tr>
      <w:tr w:rsidR="005E1B0F" w:rsidRPr="00C86643" w14:paraId="2E6460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805" w:type="pct"/>
            <w:vMerge w:val="restart"/>
          </w:tcPr>
          <w:p w14:paraId="28A2807D" w14:textId="77777777" w:rsidR="005E1B0F" w:rsidRPr="00476AC3" w:rsidRDefault="005E1B0F" w:rsidP="00476AC3">
            <w:pPr>
              <w:pStyle w:val="TableParagraph"/>
              <w:ind w:right="565"/>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1.1.</w:t>
            </w:r>
            <w:r w:rsidRPr="00476AC3">
              <w:rPr>
                <w:b/>
                <w:spacing w:val="1"/>
                <w:sz w:val="20"/>
                <w:szCs w:val="20"/>
              </w:rPr>
              <w:t xml:space="preserve"> </w:t>
            </w:r>
          </w:p>
          <w:p w14:paraId="7D280F07" w14:textId="77777777" w:rsidR="005E1B0F" w:rsidRPr="00476AC3" w:rsidRDefault="005E1B0F" w:rsidP="00476AC3">
            <w:pPr>
              <w:pStyle w:val="TableParagraph"/>
              <w:ind w:right="565"/>
              <w:rPr>
                <w:b/>
                <w:sz w:val="20"/>
                <w:szCs w:val="20"/>
              </w:rPr>
            </w:pPr>
            <w:r w:rsidRPr="00476AC3">
              <w:rPr>
                <w:b/>
                <w:sz w:val="20"/>
                <w:szCs w:val="20"/>
              </w:rPr>
              <w:t>Социальная работа, как форма социальной помощи</w:t>
            </w:r>
          </w:p>
        </w:tc>
        <w:tc>
          <w:tcPr>
            <w:tcW w:w="3957" w:type="pct"/>
            <w:gridSpan w:val="6"/>
          </w:tcPr>
          <w:p w14:paraId="04D574A9"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0BE92747" w14:textId="77777777" w:rsidR="005E1B0F" w:rsidRPr="00476AC3" w:rsidRDefault="005E1B0F" w:rsidP="00476AC3">
            <w:pPr>
              <w:pStyle w:val="TableParagraph"/>
              <w:ind w:left="105" w:right="95"/>
              <w:jc w:val="both"/>
              <w:rPr>
                <w:sz w:val="20"/>
                <w:szCs w:val="20"/>
              </w:rPr>
            </w:pPr>
            <w:r w:rsidRPr="00476AC3">
              <w:rPr>
                <w:sz w:val="20"/>
                <w:szCs w:val="20"/>
              </w:rPr>
              <w:t>П</w:t>
            </w:r>
            <w:r w:rsidRPr="00476AC3">
              <w:rPr>
                <w:sz w:val="20"/>
                <w:szCs w:val="20"/>
                <w:lang w:val="en-US"/>
              </w:rPr>
              <w:t>o</w:t>
            </w:r>
            <w:proofErr w:type="spellStart"/>
            <w:r w:rsidRPr="00476AC3">
              <w:rPr>
                <w:sz w:val="20"/>
                <w:szCs w:val="20"/>
              </w:rPr>
              <w:t>няти</w:t>
            </w:r>
            <w:proofErr w:type="spellEnd"/>
            <w:r w:rsidRPr="00476AC3">
              <w:rPr>
                <w:sz w:val="20"/>
                <w:szCs w:val="20"/>
                <w:lang w:val="en-US"/>
              </w:rPr>
              <w:t>e</w:t>
            </w:r>
            <w:r w:rsidRPr="00476AC3">
              <w:rPr>
                <w:sz w:val="20"/>
                <w:szCs w:val="20"/>
              </w:rPr>
              <w:t>, п</w:t>
            </w:r>
            <w:proofErr w:type="spellStart"/>
            <w:r w:rsidRPr="00476AC3">
              <w:rPr>
                <w:sz w:val="20"/>
                <w:szCs w:val="20"/>
                <w:lang w:val="en-US"/>
              </w:rPr>
              <w:t>pe</w:t>
            </w:r>
            <w:r w:rsidRPr="00476AC3">
              <w:rPr>
                <w:sz w:val="20"/>
                <w:szCs w:val="20"/>
              </w:rPr>
              <w:t>дм</w:t>
            </w:r>
            <w:proofErr w:type="spellEnd"/>
            <w:r w:rsidRPr="00476AC3">
              <w:rPr>
                <w:sz w:val="20"/>
                <w:szCs w:val="20"/>
                <w:lang w:val="en-US"/>
              </w:rPr>
              <w:t>e</w:t>
            </w:r>
            <w:r w:rsidRPr="00476AC3">
              <w:rPr>
                <w:sz w:val="20"/>
                <w:szCs w:val="20"/>
              </w:rPr>
              <w:t xml:space="preserve">т и объект социальной работы.  История и этапы становления социальной работы в России. </w:t>
            </w:r>
          </w:p>
          <w:p w14:paraId="0A9484E5" w14:textId="77777777" w:rsidR="005E1B0F" w:rsidRPr="00476AC3" w:rsidRDefault="005E1B0F" w:rsidP="00476AC3">
            <w:pPr>
              <w:pStyle w:val="TableParagraph"/>
              <w:ind w:left="105" w:right="95"/>
              <w:jc w:val="both"/>
              <w:rPr>
                <w:sz w:val="20"/>
                <w:szCs w:val="20"/>
              </w:rPr>
            </w:pPr>
            <w:r w:rsidRPr="00476AC3">
              <w:rPr>
                <w:sz w:val="20"/>
                <w:szCs w:val="20"/>
              </w:rPr>
              <w:t xml:space="preserve">Общая характеристика современного периода социальной работы. </w:t>
            </w:r>
          </w:p>
          <w:p w14:paraId="7EBAFE35" w14:textId="77777777" w:rsidR="005E1B0F" w:rsidRPr="00476AC3" w:rsidRDefault="005E1B0F" w:rsidP="00476AC3">
            <w:pPr>
              <w:pStyle w:val="TableParagraph"/>
              <w:ind w:left="105" w:right="95"/>
              <w:jc w:val="both"/>
              <w:rPr>
                <w:sz w:val="20"/>
                <w:szCs w:val="20"/>
              </w:rPr>
            </w:pPr>
            <w:r w:rsidRPr="00476AC3">
              <w:rPr>
                <w:sz w:val="20"/>
                <w:szCs w:val="20"/>
              </w:rPr>
              <w:t>Функции, задачи, цели социальной работы.</w:t>
            </w:r>
          </w:p>
          <w:p w14:paraId="66B74039" w14:textId="77777777" w:rsidR="005E1B0F" w:rsidRPr="00476AC3" w:rsidRDefault="005E1B0F" w:rsidP="00476AC3">
            <w:pPr>
              <w:pStyle w:val="TableParagraph"/>
              <w:ind w:left="105" w:right="95"/>
              <w:jc w:val="both"/>
              <w:rPr>
                <w:sz w:val="20"/>
                <w:szCs w:val="20"/>
              </w:rPr>
            </w:pPr>
            <w:r w:rsidRPr="00476AC3">
              <w:rPr>
                <w:sz w:val="20"/>
                <w:szCs w:val="20"/>
              </w:rPr>
              <w:t xml:space="preserve"> </w:t>
            </w:r>
            <w:r w:rsidRPr="00476AC3">
              <w:rPr>
                <w:bCs/>
                <w:sz w:val="20"/>
                <w:szCs w:val="20"/>
              </w:rPr>
              <w:t>Социальная работа в системе междисциплинарных связей и отношений.</w:t>
            </w:r>
          </w:p>
          <w:p w14:paraId="1F27A60C" w14:textId="77777777" w:rsidR="005E1B0F" w:rsidRPr="00476AC3" w:rsidRDefault="005E1B0F" w:rsidP="00476AC3">
            <w:pPr>
              <w:pStyle w:val="TableParagraph"/>
              <w:spacing w:line="262" w:lineRule="exact"/>
              <w:ind w:left="105"/>
              <w:jc w:val="both"/>
              <w:rPr>
                <w:b/>
                <w:sz w:val="20"/>
                <w:szCs w:val="20"/>
              </w:rPr>
            </w:pPr>
            <w:r w:rsidRPr="00476AC3">
              <w:rPr>
                <w:sz w:val="20"/>
                <w:szCs w:val="20"/>
              </w:rPr>
              <w:t>(практическая подготовка)</w:t>
            </w:r>
          </w:p>
        </w:tc>
        <w:tc>
          <w:tcPr>
            <w:tcW w:w="238" w:type="pct"/>
          </w:tcPr>
          <w:p w14:paraId="4F19DDF2"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3337231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805" w:type="pct"/>
            <w:vMerge/>
            <w:tcBorders>
              <w:top w:val="nil"/>
            </w:tcBorders>
          </w:tcPr>
          <w:p w14:paraId="5BDB1663" w14:textId="77777777" w:rsidR="005E1B0F" w:rsidRPr="00476AC3" w:rsidRDefault="005E1B0F" w:rsidP="00476AC3">
            <w:pPr>
              <w:widowControl w:val="0"/>
              <w:autoSpaceDE w:val="0"/>
              <w:autoSpaceDN w:val="0"/>
              <w:rPr>
                <w:sz w:val="20"/>
                <w:szCs w:val="20"/>
              </w:rPr>
            </w:pPr>
          </w:p>
        </w:tc>
        <w:tc>
          <w:tcPr>
            <w:tcW w:w="3957" w:type="pct"/>
            <w:gridSpan w:val="6"/>
          </w:tcPr>
          <w:p w14:paraId="7EF6CC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D0B54B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sz w:val="20"/>
                <w:szCs w:val="20"/>
              </w:rPr>
              <w:t>Практическое занятие доклад  « Российских благотворители». (практическая подготовка)</w:t>
            </w:r>
          </w:p>
        </w:tc>
        <w:tc>
          <w:tcPr>
            <w:tcW w:w="238" w:type="pct"/>
          </w:tcPr>
          <w:p w14:paraId="16BEDD29" w14:textId="77777777" w:rsidR="005E1B0F" w:rsidRPr="00476AC3" w:rsidRDefault="005E1B0F" w:rsidP="00476AC3">
            <w:pPr>
              <w:pStyle w:val="TableParagraph"/>
              <w:spacing w:line="273" w:lineRule="exact"/>
              <w:ind w:left="5"/>
              <w:jc w:val="center"/>
              <w:rPr>
                <w:sz w:val="24"/>
              </w:rPr>
            </w:pPr>
            <w:r w:rsidRPr="00476AC3">
              <w:rPr>
                <w:sz w:val="24"/>
              </w:rPr>
              <w:t>2</w:t>
            </w:r>
          </w:p>
        </w:tc>
      </w:tr>
      <w:tr w:rsidR="005E1B0F" w:rsidRPr="00C86643" w14:paraId="12A9A0C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805" w:type="pct"/>
            <w:vMerge w:val="restart"/>
          </w:tcPr>
          <w:p w14:paraId="654A2835" w14:textId="77777777" w:rsidR="005E1B0F" w:rsidRPr="00476AC3" w:rsidRDefault="005E1B0F" w:rsidP="00476AC3">
            <w:pPr>
              <w:pStyle w:val="TableParagraph"/>
              <w:ind w:right="614"/>
              <w:rPr>
                <w:b/>
                <w:sz w:val="20"/>
                <w:szCs w:val="20"/>
              </w:rPr>
            </w:pPr>
            <w:r w:rsidRPr="00476AC3">
              <w:rPr>
                <w:b/>
                <w:sz w:val="20"/>
                <w:szCs w:val="20"/>
              </w:rPr>
              <w:t>Тема 1.2. Правовые основы в социальной работе: общая характеристика</w:t>
            </w:r>
          </w:p>
        </w:tc>
        <w:tc>
          <w:tcPr>
            <w:tcW w:w="3957" w:type="pct"/>
            <w:gridSpan w:val="6"/>
            <w:tcBorders>
              <w:bottom w:val="single" w:sz="4" w:space="0" w:color="auto"/>
              <w:right w:val="single" w:sz="4" w:space="0" w:color="auto"/>
            </w:tcBorders>
          </w:tcPr>
          <w:p w14:paraId="68F566F2"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b/>
              </w:rPr>
              <w:t>Содержание учебного материала</w:t>
            </w:r>
            <w:r w:rsidRPr="00476AC3">
              <w:rPr>
                <w:rFonts w:ascii="Times New Roman" w:hAnsi="Times New Roman"/>
              </w:rPr>
              <w:t xml:space="preserve">  </w:t>
            </w:r>
          </w:p>
          <w:p w14:paraId="297B4F1F"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rPr>
              <w:t xml:space="preserve">Социальная политика и социальная работа. Основные задачи и направления социальной политики государства. Уровни и структура правового обеспечения социальной работы. Конституция - как фундамент государственной политики в области социальной защиты. Структура государственного – правового обеспечения социальной работы. </w:t>
            </w:r>
            <w:r w:rsidRPr="00476AC3">
              <w:rPr>
                <w:rFonts w:ascii="Times New Roman" w:hAnsi="Times New Roman"/>
                <w:sz w:val="20"/>
                <w:szCs w:val="20"/>
              </w:rPr>
              <w:t>(практическая подготовка)</w:t>
            </w:r>
          </w:p>
        </w:tc>
        <w:tc>
          <w:tcPr>
            <w:tcW w:w="238" w:type="pct"/>
            <w:tcBorders>
              <w:left w:val="single" w:sz="4" w:space="0" w:color="auto"/>
              <w:bottom w:val="single" w:sz="4" w:space="0" w:color="auto"/>
            </w:tcBorders>
          </w:tcPr>
          <w:p w14:paraId="7A971FBD"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2A6D08D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805" w:type="pct"/>
            <w:vMerge/>
          </w:tcPr>
          <w:p w14:paraId="108ABE27" w14:textId="77777777" w:rsidR="005E1B0F" w:rsidRPr="00476AC3" w:rsidRDefault="005E1B0F" w:rsidP="00476AC3">
            <w:pPr>
              <w:pStyle w:val="TableParagraph"/>
              <w:ind w:right="614"/>
              <w:rPr>
                <w:b/>
                <w:sz w:val="20"/>
                <w:szCs w:val="20"/>
              </w:rPr>
            </w:pPr>
          </w:p>
        </w:tc>
        <w:tc>
          <w:tcPr>
            <w:tcW w:w="3957" w:type="pct"/>
            <w:gridSpan w:val="6"/>
            <w:tcBorders>
              <w:top w:val="single" w:sz="4" w:space="0" w:color="auto"/>
              <w:right w:val="single" w:sz="4" w:space="0" w:color="auto"/>
            </w:tcBorders>
          </w:tcPr>
          <w:p w14:paraId="35ADA44D"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6184F869" w14:textId="77777777" w:rsidR="005E1B0F" w:rsidRPr="00476AC3" w:rsidRDefault="005E1B0F" w:rsidP="00476AC3">
            <w:pPr>
              <w:pStyle w:val="TableParagraph"/>
              <w:spacing w:line="258" w:lineRule="exact"/>
              <w:rPr>
                <w:b/>
                <w:sz w:val="20"/>
                <w:szCs w:val="20"/>
              </w:rPr>
            </w:pPr>
            <w:r w:rsidRPr="00476AC3">
              <w:rPr>
                <w:sz w:val="20"/>
                <w:szCs w:val="20"/>
              </w:rPr>
              <w:t>1. Практическое занятие «</w:t>
            </w:r>
            <w:r w:rsidRPr="00476AC3">
              <w:rPr>
                <w:bCs/>
                <w:sz w:val="20"/>
                <w:szCs w:val="20"/>
              </w:rPr>
              <w:t xml:space="preserve"> Классифицируйте международные нормативно – правовые акты в области социальной работы» </w:t>
            </w:r>
          </w:p>
          <w:p w14:paraId="453AB733" w14:textId="77777777" w:rsidR="005E1B0F" w:rsidRPr="00476AC3" w:rsidRDefault="005E1B0F" w:rsidP="00476AC3">
            <w:pPr>
              <w:pStyle w:val="TableParagraph"/>
              <w:spacing w:line="258" w:lineRule="exact"/>
              <w:rPr>
                <w:sz w:val="20"/>
                <w:szCs w:val="20"/>
              </w:rPr>
            </w:pPr>
            <w:r w:rsidRPr="00476AC3">
              <w:rPr>
                <w:sz w:val="20"/>
                <w:szCs w:val="20"/>
              </w:rPr>
              <w:t>2.Анализ государственной социальной политики Российской Федерации;</w:t>
            </w:r>
          </w:p>
          <w:p w14:paraId="7892FE4F" w14:textId="77777777" w:rsidR="005E1B0F" w:rsidRPr="00476AC3" w:rsidRDefault="005E1B0F" w:rsidP="00476AC3">
            <w:pPr>
              <w:pStyle w:val="TableParagraph"/>
              <w:spacing w:line="258" w:lineRule="exact"/>
              <w:rPr>
                <w:sz w:val="20"/>
                <w:szCs w:val="20"/>
              </w:rPr>
            </w:pPr>
            <w:r w:rsidRPr="00476AC3">
              <w:rPr>
                <w:sz w:val="20"/>
                <w:szCs w:val="20"/>
              </w:rPr>
              <w:t>3. Государственно-правовые основы социальной работы.</w:t>
            </w:r>
          </w:p>
          <w:p w14:paraId="3A331449" w14:textId="77777777" w:rsidR="005E1B0F" w:rsidRPr="00476AC3" w:rsidRDefault="005E1B0F" w:rsidP="00476AC3">
            <w:pPr>
              <w:pStyle w:val="TableParagraph"/>
              <w:spacing w:line="258" w:lineRule="exact"/>
              <w:rPr>
                <w:sz w:val="20"/>
                <w:szCs w:val="20"/>
              </w:rPr>
            </w:pPr>
            <w:r w:rsidRPr="00476AC3">
              <w:rPr>
                <w:sz w:val="20"/>
                <w:szCs w:val="20"/>
              </w:rPr>
              <w:t>4. Уровни государственно-правового обеспечения социальной работы.</w:t>
            </w:r>
          </w:p>
          <w:p w14:paraId="549E0A76" w14:textId="77777777" w:rsidR="005E1B0F" w:rsidRPr="00476AC3" w:rsidRDefault="005E1B0F" w:rsidP="00476AC3">
            <w:pPr>
              <w:pStyle w:val="TableParagraph"/>
              <w:spacing w:line="258" w:lineRule="exact"/>
              <w:rPr>
                <w:sz w:val="20"/>
                <w:szCs w:val="20"/>
              </w:rPr>
            </w:pPr>
            <w:r w:rsidRPr="00476AC3">
              <w:rPr>
                <w:sz w:val="20"/>
                <w:szCs w:val="20"/>
              </w:rPr>
              <w:t>5.Конституция как фундамент государственной политики в области</w:t>
            </w:r>
          </w:p>
          <w:p w14:paraId="4E0437D1" w14:textId="77777777" w:rsidR="005E1B0F" w:rsidRPr="00476AC3" w:rsidRDefault="005E1B0F" w:rsidP="00476AC3">
            <w:pPr>
              <w:pStyle w:val="TableParagraph"/>
              <w:spacing w:line="258" w:lineRule="exact"/>
              <w:rPr>
                <w:sz w:val="20"/>
                <w:szCs w:val="20"/>
              </w:rPr>
            </w:pPr>
            <w:r w:rsidRPr="00476AC3">
              <w:rPr>
                <w:sz w:val="20"/>
                <w:szCs w:val="20"/>
              </w:rPr>
              <w:t>социальной работы.</w:t>
            </w:r>
          </w:p>
          <w:p w14:paraId="12DE3CCC" w14:textId="77777777" w:rsidR="005E1B0F" w:rsidRPr="00476AC3" w:rsidRDefault="005E1B0F" w:rsidP="00476AC3">
            <w:pPr>
              <w:pStyle w:val="TableParagraph"/>
              <w:spacing w:line="258" w:lineRule="exact"/>
              <w:rPr>
                <w:sz w:val="20"/>
                <w:szCs w:val="20"/>
              </w:rPr>
            </w:pPr>
            <w:r w:rsidRPr="00476AC3">
              <w:rPr>
                <w:sz w:val="20"/>
                <w:szCs w:val="20"/>
              </w:rPr>
              <w:t>6.Структура государственно-правового обеспечения социальной работы.</w:t>
            </w:r>
          </w:p>
          <w:p w14:paraId="72CF18DA" w14:textId="77777777" w:rsidR="005E1B0F" w:rsidRPr="00476AC3" w:rsidRDefault="005E1B0F" w:rsidP="00476AC3">
            <w:pPr>
              <w:pStyle w:val="TableParagraph"/>
              <w:spacing w:line="258" w:lineRule="exact"/>
              <w:rPr>
                <w:sz w:val="20"/>
                <w:szCs w:val="20"/>
              </w:rPr>
            </w:pPr>
            <w:r w:rsidRPr="00476AC3">
              <w:rPr>
                <w:bCs/>
                <w:sz w:val="20"/>
                <w:szCs w:val="20"/>
              </w:rPr>
              <w:t>(практическая подготовка)</w:t>
            </w:r>
          </w:p>
        </w:tc>
        <w:tc>
          <w:tcPr>
            <w:tcW w:w="238" w:type="pct"/>
            <w:tcBorders>
              <w:top w:val="single" w:sz="4" w:space="0" w:color="auto"/>
              <w:left w:val="single" w:sz="4" w:space="0" w:color="auto"/>
            </w:tcBorders>
          </w:tcPr>
          <w:p w14:paraId="0DF94C9F" w14:textId="77777777" w:rsidR="005E1B0F" w:rsidRPr="00476AC3" w:rsidRDefault="005E1B0F" w:rsidP="00476AC3">
            <w:pPr>
              <w:widowControl w:val="0"/>
              <w:autoSpaceDE w:val="0"/>
              <w:autoSpaceDN w:val="0"/>
              <w:jc w:val="center"/>
              <w:rPr>
                <w:rFonts w:ascii="Times New Roman" w:hAnsi="Times New Roman"/>
                <w:sz w:val="24"/>
              </w:rPr>
            </w:pPr>
          </w:p>
          <w:p w14:paraId="2FFD391E" w14:textId="77777777" w:rsidR="005E1B0F" w:rsidRPr="00476AC3" w:rsidRDefault="005E1B0F" w:rsidP="00476AC3">
            <w:pPr>
              <w:widowControl w:val="0"/>
              <w:autoSpaceDE w:val="0"/>
              <w:autoSpaceDN w:val="0"/>
              <w:jc w:val="center"/>
              <w:rPr>
                <w:sz w:val="24"/>
              </w:rPr>
            </w:pPr>
          </w:p>
          <w:p w14:paraId="20850712" w14:textId="77777777" w:rsidR="005E1B0F" w:rsidRPr="00476AC3" w:rsidRDefault="005E1B0F" w:rsidP="00476AC3">
            <w:pPr>
              <w:widowControl w:val="0"/>
              <w:autoSpaceDE w:val="0"/>
              <w:autoSpaceDN w:val="0"/>
              <w:jc w:val="center"/>
              <w:rPr>
                <w:rFonts w:ascii="Times New Roman" w:hAnsi="Times New Roman"/>
                <w:sz w:val="24"/>
                <w:lang w:val="en-US"/>
              </w:rPr>
            </w:pPr>
            <w:r w:rsidRPr="00476AC3">
              <w:rPr>
                <w:sz w:val="24"/>
              </w:rPr>
              <w:t>2</w:t>
            </w:r>
          </w:p>
        </w:tc>
      </w:tr>
      <w:tr w:rsidR="005E1B0F" w:rsidRPr="00C86643" w14:paraId="5D519CA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96"/>
        </w:trPr>
        <w:tc>
          <w:tcPr>
            <w:tcW w:w="805" w:type="pct"/>
            <w:vMerge w:val="restart"/>
          </w:tcPr>
          <w:p w14:paraId="33F90F00" w14:textId="77777777" w:rsidR="005E1B0F" w:rsidRPr="00476AC3" w:rsidRDefault="005E1B0F" w:rsidP="00476AC3">
            <w:pPr>
              <w:pStyle w:val="TableParagraph"/>
              <w:ind w:right="614"/>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1.3.</w:t>
            </w:r>
            <w:r w:rsidRPr="00476AC3">
              <w:rPr>
                <w:b/>
                <w:spacing w:val="1"/>
                <w:sz w:val="20"/>
                <w:szCs w:val="20"/>
              </w:rPr>
              <w:t xml:space="preserve"> </w:t>
            </w:r>
            <w:r w:rsidRPr="00476AC3">
              <w:rPr>
                <w:b/>
                <w:sz w:val="20"/>
                <w:szCs w:val="20"/>
              </w:rPr>
              <w:t>Общая характеристика органов исполнительной власти в области социальной защиты населения</w:t>
            </w:r>
          </w:p>
        </w:tc>
        <w:tc>
          <w:tcPr>
            <w:tcW w:w="3957" w:type="pct"/>
            <w:gridSpan w:val="6"/>
          </w:tcPr>
          <w:p w14:paraId="74C1463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35B0B129" w14:textId="77777777" w:rsidR="005E1B0F" w:rsidRPr="00476AC3" w:rsidRDefault="005E1B0F" w:rsidP="00476AC3">
            <w:pPr>
              <w:pStyle w:val="TableParagraph"/>
              <w:ind w:left="105" w:right="95"/>
              <w:jc w:val="both"/>
              <w:rPr>
                <w:sz w:val="20"/>
                <w:szCs w:val="20"/>
              </w:rPr>
            </w:pPr>
            <w:r w:rsidRPr="00476AC3">
              <w:rPr>
                <w:sz w:val="20"/>
                <w:szCs w:val="20"/>
              </w:rPr>
              <w:t>Министерство труда и социальной  защиты РФ: правовое положение, понятие, цели, задачи, функции и направления деятельности.</w:t>
            </w:r>
          </w:p>
          <w:p w14:paraId="56893674" w14:textId="77777777" w:rsidR="005E1B0F" w:rsidRPr="00476AC3" w:rsidRDefault="005E1B0F" w:rsidP="00476AC3">
            <w:pPr>
              <w:pStyle w:val="TableParagraph"/>
              <w:ind w:left="105" w:right="95"/>
              <w:jc w:val="both"/>
              <w:rPr>
                <w:sz w:val="20"/>
                <w:szCs w:val="20"/>
              </w:rPr>
            </w:pPr>
            <w:r w:rsidRPr="00476AC3">
              <w:rPr>
                <w:sz w:val="20"/>
                <w:szCs w:val="20"/>
              </w:rPr>
              <w:t>Федеральная служба по труду и занятости (</w:t>
            </w:r>
            <w:proofErr w:type="spellStart"/>
            <w:r w:rsidRPr="00476AC3">
              <w:rPr>
                <w:sz w:val="20"/>
                <w:szCs w:val="20"/>
              </w:rPr>
              <w:t>Роструд</w:t>
            </w:r>
            <w:proofErr w:type="spellEnd"/>
            <w:r w:rsidRPr="00476AC3">
              <w:rPr>
                <w:sz w:val="20"/>
                <w:szCs w:val="20"/>
              </w:rPr>
              <w:t>): основные направления деятельности, государственные услуги и функции.</w:t>
            </w:r>
          </w:p>
          <w:p w14:paraId="68FAE1B2" w14:textId="77777777" w:rsidR="005E1B0F" w:rsidRPr="00476AC3" w:rsidRDefault="005E1B0F" w:rsidP="00476AC3">
            <w:pPr>
              <w:pStyle w:val="TableParagraph"/>
              <w:ind w:left="105" w:right="95"/>
              <w:jc w:val="both"/>
              <w:rPr>
                <w:sz w:val="20"/>
                <w:szCs w:val="20"/>
              </w:rPr>
            </w:pPr>
            <w:r w:rsidRPr="00476AC3">
              <w:rPr>
                <w:sz w:val="20"/>
                <w:szCs w:val="20"/>
              </w:rPr>
              <w:t>Региональные органы исполнительной власти. (практическая подготовка)</w:t>
            </w:r>
          </w:p>
        </w:tc>
        <w:tc>
          <w:tcPr>
            <w:tcW w:w="238" w:type="pct"/>
          </w:tcPr>
          <w:p w14:paraId="7BB15688"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0C80113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09"/>
        </w:trPr>
        <w:tc>
          <w:tcPr>
            <w:tcW w:w="805" w:type="pct"/>
            <w:vMerge/>
            <w:tcBorders>
              <w:top w:val="nil"/>
              <w:bottom w:val="nil"/>
            </w:tcBorders>
          </w:tcPr>
          <w:p w14:paraId="1EF4DA64" w14:textId="77777777" w:rsidR="005E1B0F" w:rsidRPr="00476AC3" w:rsidRDefault="005E1B0F" w:rsidP="00476AC3">
            <w:pPr>
              <w:widowControl w:val="0"/>
              <w:autoSpaceDE w:val="0"/>
              <w:autoSpaceDN w:val="0"/>
              <w:rPr>
                <w:sz w:val="20"/>
                <w:szCs w:val="20"/>
              </w:rPr>
            </w:pPr>
          </w:p>
        </w:tc>
        <w:tc>
          <w:tcPr>
            <w:tcW w:w="3957" w:type="pct"/>
            <w:gridSpan w:val="6"/>
          </w:tcPr>
          <w:p w14:paraId="326AE8A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A6B01BD" w14:textId="77777777" w:rsidR="005E1B0F" w:rsidRPr="00476AC3" w:rsidRDefault="005E1B0F" w:rsidP="00476AC3">
            <w:pPr>
              <w:pStyle w:val="TableParagraph"/>
              <w:ind w:left="105" w:right="95"/>
              <w:jc w:val="both"/>
              <w:rPr>
                <w:sz w:val="20"/>
                <w:szCs w:val="20"/>
              </w:rPr>
            </w:pPr>
            <w:r w:rsidRPr="00476AC3">
              <w:rPr>
                <w:sz w:val="20"/>
                <w:szCs w:val="20"/>
              </w:rPr>
              <w:t>Практическое занятие «Должностные обязанности специалистов департамента по социальной политики мэрии г. Новосибирска» (практическая подготовка).</w:t>
            </w:r>
          </w:p>
          <w:p w14:paraId="062E91AC" w14:textId="77777777" w:rsidR="005E1B0F" w:rsidRPr="00476AC3" w:rsidRDefault="005E1B0F" w:rsidP="00476AC3">
            <w:pPr>
              <w:pStyle w:val="TableParagraph"/>
              <w:ind w:left="105" w:right="95"/>
              <w:jc w:val="both"/>
              <w:rPr>
                <w:sz w:val="20"/>
                <w:szCs w:val="20"/>
              </w:rPr>
            </w:pPr>
            <w:r w:rsidRPr="00476AC3">
              <w:rPr>
                <w:sz w:val="20"/>
                <w:szCs w:val="20"/>
              </w:rPr>
              <w:t>Схема структуры министерства труда и социальной защиты г. Новосибирска, характеристика отделов и подразделений министерства.</w:t>
            </w:r>
            <w:r>
              <w:rPr>
                <w:sz w:val="20"/>
                <w:szCs w:val="20"/>
              </w:rPr>
              <w:t xml:space="preserve"> </w:t>
            </w:r>
            <w:r w:rsidRPr="00476AC3">
              <w:rPr>
                <w:sz w:val="20"/>
                <w:szCs w:val="20"/>
              </w:rPr>
              <w:t>Анализ нормативно – правовой базы регионального значения в области социальной защиты населения. Федеральные органы исполнительной власти, подведомственные Министерству труда и социальной защиты РФ. Характеристика федерального и регионального законодательства по вопросам социальной поддержки различных категорий граждан (пожилых лиц и инвалидов, семьи, детей, оказавшиеся в ТЖС и др.)</w:t>
            </w:r>
            <w:r>
              <w:rPr>
                <w:sz w:val="20"/>
                <w:szCs w:val="20"/>
              </w:rPr>
              <w:t xml:space="preserve"> </w:t>
            </w:r>
          </w:p>
        </w:tc>
        <w:tc>
          <w:tcPr>
            <w:tcW w:w="238" w:type="pct"/>
          </w:tcPr>
          <w:p w14:paraId="43971713" w14:textId="77777777" w:rsidR="005E1B0F" w:rsidRPr="00476AC3" w:rsidRDefault="005E1B0F" w:rsidP="00476AC3">
            <w:pPr>
              <w:pStyle w:val="TableParagraph"/>
              <w:spacing w:line="268" w:lineRule="exact"/>
              <w:ind w:left="5"/>
              <w:jc w:val="center"/>
              <w:rPr>
                <w:sz w:val="24"/>
              </w:rPr>
            </w:pPr>
          </w:p>
          <w:p w14:paraId="165D187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55645FC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422"/>
        </w:trPr>
        <w:tc>
          <w:tcPr>
            <w:tcW w:w="805" w:type="pct"/>
            <w:vMerge w:val="restart"/>
          </w:tcPr>
          <w:p w14:paraId="2820C36C" w14:textId="77777777" w:rsidR="005E1B0F" w:rsidRPr="00476AC3" w:rsidRDefault="005E1B0F" w:rsidP="00476AC3">
            <w:pPr>
              <w:pStyle w:val="TableParagraph"/>
              <w:ind w:right="42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1.4. </w:t>
            </w:r>
          </w:p>
          <w:p w14:paraId="0BF5BD4F" w14:textId="77777777" w:rsidR="005E1B0F" w:rsidRPr="00476AC3" w:rsidRDefault="005E1B0F" w:rsidP="00476AC3">
            <w:pPr>
              <w:pStyle w:val="TableParagraph"/>
              <w:ind w:right="427"/>
              <w:rPr>
                <w:b/>
                <w:sz w:val="20"/>
                <w:szCs w:val="20"/>
              </w:rPr>
            </w:pPr>
            <w:r w:rsidRPr="00476AC3">
              <w:rPr>
                <w:b/>
                <w:sz w:val="20"/>
                <w:szCs w:val="20"/>
              </w:rPr>
              <w:t xml:space="preserve">Организация социального обслуживания населения в рамках социальной защиты населения </w:t>
            </w:r>
          </w:p>
        </w:tc>
        <w:tc>
          <w:tcPr>
            <w:tcW w:w="3957" w:type="pct"/>
            <w:gridSpan w:val="6"/>
          </w:tcPr>
          <w:p w14:paraId="6D6C4694"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DDC9586" w14:textId="77777777" w:rsidR="005E1B0F" w:rsidRPr="00476AC3" w:rsidRDefault="005E1B0F" w:rsidP="00476AC3">
            <w:pPr>
              <w:pStyle w:val="TableParagraph"/>
              <w:ind w:left="105" w:right="96"/>
              <w:jc w:val="both"/>
              <w:rPr>
                <w:sz w:val="20"/>
                <w:szCs w:val="20"/>
              </w:rPr>
            </w:pPr>
            <w:r w:rsidRPr="00476AC3">
              <w:rPr>
                <w:sz w:val="20"/>
                <w:szCs w:val="20"/>
              </w:rPr>
              <w:t>Понятие, цели, задачи , система и характеристика социального обслуживания. Определение нуждаемости в социальном обслуживании. Категории обслуживаемых граждан. Виды и характеристика социальных услуг. Формы и виды учреждений социального обслуживания. Сущность индивидуальной программы предоставления социальных услуг. Условия и особенности помещения граждан на социальное обслуживание. ЕГИССО – значение и основные функции в системе социального обслуживания (практическая подготовка)</w:t>
            </w:r>
          </w:p>
        </w:tc>
        <w:tc>
          <w:tcPr>
            <w:tcW w:w="238" w:type="pct"/>
          </w:tcPr>
          <w:p w14:paraId="426115F6" w14:textId="77777777" w:rsidR="005E1B0F" w:rsidRPr="00476AC3" w:rsidRDefault="005E1B0F" w:rsidP="00476AC3">
            <w:pPr>
              <w:pStyle w:val="TableParagraph"/>
              <w:spacing w:line="268" w:lineRule="exact"/>
              <w:ind w:left="5"/>
              <w:jc w:val="center"/>
              <w:rPr>
                <w:sz w:val="20"/>
                <w:szCs w:val="20"/>
              </w:rPr>
            </w:pPr>
          </w:p>
          <w:p w14:paraId="219467F1" w14:textId="77777777" w:rsidR="005E1B0F" w:rsidRPr="00476AC3" w:rsidRDefault="005E1B0F" w:rsidP="00476AC3">
            <w:pPr>
              <w:pStyle w:val="TableParagraph"/>
              <w:spacing w:line="268" w:lineRule="exact"/>
              <w:ind w:left="5"/>
              <w:jc w:val="center"/>
              <w:rPr>
                <w:sz w:val="20"/>
                <w:szCs w:val="20"/>
              </w:rPr>
            </w:pPr>
            <w:r w:rsidRPr="00476AC3">
              <w:rPr>
                <w:sz w:val="20"/>
                <w:szCs w:val="20"/>
              </w:rPr>
              <w:t>8</w:t>
            </w:r>
          </w:p>
        </w:tc>
      </w:tr>
      <w:tr w:rsidR="005E1B0F" w:rsidRPr="00C86643" w14:paraId="341359A0"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805" w:type="pct"/>
            <w:vMerge/>
            <w:tcBorders>
              <w:top w:val="nil"/>
            </w:tcBorders>
          </w:tcPr>
          <w:p w14:paraId="06BACC88" w14:textId="77777777" w:rsidR="005E1B0F" w:rsidRPr="00476AC3" w:rsidRDefault="005E1B0F" w:rsidP="00476AC3">
            <w:pPr>
              <w:widowControl w:val="0"/>
              <w:autoSpaceDE w:val="0"/>
              <w:autoSpaceDN w:val="0"/>
              <w:rPr>
                <w:sz w:val="20"/>
                <w:szCs w:val="20"/>
                <w:lang w:val="en-US"/>
              </w:rPr>
            </w:pPr>
          </w:p>
        </w:tc>
        <w:tc>
          <w:tcPr>
            <w:tcW w:w="3957" w:type="pct"/>
            <w:gridSpan w:val="6"/>
          </w:tcPr>
          <w:p w14:paraId="4745273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2FE5075" w14:textId="77777777" w:rsidR="005E1B0F" w:rsidRPr="00476AC3" w:rsidRDefault="005E1B0F" w:rsidP="00476AC3">
            <w:pPr>
              <w:pStyle w:val="TableParagraph"/>
              <w:spacing w:line="258" w:lineRule="exact"/>
              <w:rPr>
                <w:sz w:val="20"/>
                <w:szCs w:val="20"/>
              </w:rPr>
            </w:pPr>
            <w:r w:rsidRPr="00476AC3">
              <w:rPr>
                <w:sz w:val="20"/>
                <w:szCs w:val="20"/>
              </w:rPr>
              <w:t>Практическое занятие:</w:t>
            </w:r>
          </w:p>
          <w:p w14:paraId="31616C6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Проанализировать типологии проблем граждан;</w:t>
            </w:r>
          </w:p>
          <w:p w14:paraId="018955D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Права и обязанности поставщиков и получателей социальных услуг;</w:t>
            </w:r>
          </w:p>
          <w:p w14:paraId="0CAF9E9C"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Подготовить доклады по характеристике учреждений социального обслуживания населения в регионе</w:t>
            </w:r>
            <w:r w:rsidRPr="00476AC3">
              <w:rPr>
                <w:bCs/>
                <w:sz w:val="20"/>
                <w:szCs w:val="20"/>
              </w:rPr>
              <w:t xml:space="preserve"> (практическая подготовка)</w:t>
            </w:r>
          </w:p>
          <w:p w14:paraId="4864774D" w14:textId="77777777" w:rsidR="005E1B0F" w:rsidRPr="00476AC3" w:rsidRDefault="005E1B0F" w:rsidP="00476AC3">
            <w:pPr>
              <w:pStyle w:val="TableParagraph"/>
              <w:numPr>
                <w:ilvl w:val="0"/>
                <w:numId w:val="27"/>
              </w:numPr>
              <w:spacing w:line="258" w:lineRule="exact"/>
              <w:rPr>
                <w:bCs/>
                <w:sz w:val="20"/>
                <w:szCs w:val="20"/>
              </w:rPr>
            </w:pPr>
            <w:r w:rsidRPr="00476AC3">
              <w:rPr>
                <w:bCs/>
                <w:sz w:val="20"/>
                <w:szCs w:val="20"/>
              </w:rPr>
              <w:t xml:space="preserve"> </w:t>
            </w:r>
            <w:r w:rsidRPr="00476AC3">
              <w:rPr>
                <w:sz w:val="20"/>
                <w:szCs w:val="20"/>
              </w:rPr>
              <w:t>Составление индивидуальной программы предоставления социальных услуг и  индивидуальной программы (практическая подготовка)</w:t>
            </w:r>
          </w:p>
          <w:p w14:paraId="5141A5E4"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Составить социальную карту района по получателям социальных услуг (практическая подготовка)</w:t>
            </w:r>
          </w:p>
          <w:p w14:paraId="5E8606F9"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Межведомственное взаимодействия учреждений социального обслуживания;</w:t>
            </w:r>
          </w:p>
          <w:p w14:paraId="56C674EB" w14:textId="77777777" w:rsidR="005E1B0F" w:rsidRPr="002612E7" w:rsidRDefault="005E1B0F" w:rsidP="00476AC3">
            <w:pPr>
              <w:pStyle w:val="TableParagraph"/>
              <w:numPr>
                <w:ilvl w:val="0"/>
                <w:numId w:val="27"/>
              </w:numPr>
              <w:spacing w:line="258" w:lineRule="exact"/>
              <w:rPr>
                <w:bCs/>
                <w:sz w:val="20"/>
                <w:szCs w:val="20"/>
              </w:rPr>
            </w:pPr>
            <w:r w:rsidRPr="00476AC3">
              <w:rPr>
                <w:sz w:val="20"/>
                <w:szCs w:val="20"/>
              </w:rPr>
              <w:t xml:space="preserve">Выписать перечень нормативно-правовой базы в области социальной защиты различных категорий населения </w:t>
            </w:r>
          </w:p>
          <w:p w14:paraId="16803BE2"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(практическая подготовка)</w:t>
            </w:r>
          </w:p>
        </w:tc>
        <w:tc>
          <w:tcPr>
            <w:tcW w:w="238" w:type="pct"/>
          </w:tcPr>
          <w:p w14:paraId="5085FEC7" w14:textId="77777777" w:rsidR="005E1B0F" w:rsidRPr="00476AC3" w:rsidRDefault="005E1B0F" w:rsidP="00476AC3">
            <w:pPr>
              <w:pStyle w:val="TableParagraph"/>
              <w:spacing w:line="263" w:lineRule="exact"/>
              <w:ind w:left="5"/>
              <w:jc w:val="center"/>
              <w:rPr>
                <w:sz w:val="20"/>
                <w:szCs w:val="20"/>
              </w:rPr>
            </w:pPr>
          </w:p>
          <w:p w14:paraId="3F8C028B" w14:textId="77777777" w:rsidR="005E1B0F" w:rsidRPr="00476AC3" w:rsidRDefault="005E1B0F" w:rsidP="00476AC3">
            <w:pPr>
              <w:pStyle w:val="TableParagraph"/>
              <w:spacing w:line="263" w:lineRule="exact"/>
              <w:ind w:left="5"/>
              <w:jc w:val="center"/>
              <w:rPr>
                <w:sz w:val="20"/>
                <w:szCs w:val="20"/>
              </w:rPr>
            </w:pPr>
          </w:p>
          <w:p w14:paraId="794A57B3" w14:textId="77777777" w:rsidR="005E1B0F" w:rsidRPr="00476AC3" w:rsidRDefault="005E1B0F" w:rsidP="00476AC3">
            <w:pPr>
              <w:pStyle w:val="TableParagraph"/>
              <w:spacing w:line="263" w:lineRule="exact"/>
              <w:ind w:left="5"/>
              <w:jc w:val="center"/>
              <w:rPr>
                <w:sz w:val="20"/>
                <w:szCs w:val="20"/>
              </w:rPr>
            </w:pPr>
            <w:r w:rsidRPr="00476AC3">
              <w:rPr>
                <w:sz w:val="20"/>
                <w:szCs w:val="20"/>
              </w:rPr>
              <w:t>8</w:t>
            </w:r>
          </w:p>
        </w:tc>
      </w:tr>
      <w:tr w:rsidR="005E1B0F" w:rsidRPr="00C86643" w14:paraId="1C5352F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656222AB" w14:textId="5D1E4820" w:rsidR="005E1B0F" w:rsidRPr="00476AC3" w:rsidRDefault="005E1B0F" w:rsidP="00C03F4F">
            <w:pPr>
              <w:pStyle w:val="TableParagraph"/>
              <w:tabs>
                <w:tab w:val="left" w:pos="14295"/>
              </w:tabs>
              <w:spacing w:line="253" w:lineRule="exact"/>
              <w:ind w:right="4"/>
              <w:jc w:val="center"/>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6"/>
                <w:sz w:val="20"/>
                <w:szCs w:val="20"/>
              </w:rPr>
              <w:t xml:space="preserve"> </w:t>
            </w:r>
            <w:r w:rsidRPr="00476AC3">
              <w:rPr>
                <w:b/>
                <w:sz w:val="20"/>
                <w:szCs w:val="20"/>
              </w:rPr>
              <w:t>2.</w:t>
            </w:r>
            <w:r w:rsidRPr="00476AC3">
              <w:rPr>
                <w:b/>
                <w:spacing w:val="3"/>
                <w:sz w:val="20"/>
                <w:szCs w:val="20"/>
              </w:rPr>
              <w:t xml:space="preserve"> </w:t>
            </w:r>
            <w:r w:rsidRPr="00476AC3">
              <w:rPr>
                <w:b/>
                <w:sz w:val="20"/>
                <w:szCs w:val="20"/>
              </w:rPr>
              <w:t xml:space="preserve">Организация социальной </w:t>
            </w:r>
            <w:r w:rsidR="00C03F4F">
              <w:rPr>
                <w:b/>
                <w:sz w:val="20"/>
                <w:szCs w:val="20"/>
              </w:rPr>
              <w:t>работы с отдельными категориями г</w:t>
            </w:r>
            <w:r w:rsidRPr="00476AC3">
              <w:rPr>
                <w:b/>
                <w:sz w:val="20"/>
                <w:szCs w:val="20"/>
              </w:rPr>
              <w:t xml:space="preserve">раждан </w:t>
            </w:r>
          </w:p>
        </w:tc>
        <w:tc>
          <w:tcPr>
            <w:tcW w:w="238" w:type="pct"/>
          </w:tcPr>
          <w:p w14:paraId="00D8E845" w14:textId="77777777" w:rsidR="005E1B0F" w:rsidRPr="00476AC3" w:rsidRDefault="005E1B0F" w:rsidP="00476AC3">
            <w:pPr>
              <w:pStyle w:val="TableParagraph"/>
              <w:spacing w:line="253" w:lineRule="exact"/>
              <w:ind w:left="426" w:right="421"/>
              <w:jc w:val="center"/>
              <w:rPr>
                <w:b/>
                <w:sz w:val="20"/>
                <w:szCs w:val="20"/>
              </w:rPr>
            </w:pPr>
          </w:p>
        </w:tc>
      </w:tr>
      <w:tr w:rsidR="005E1B0F" w:rsidRPr="00C86643" w14:paraId="21570F9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71"/>
        </w:trPr>
        <w:tc>
          <w:tcPr>
            <w:tcW w:w="841" w:type="pct"/>
            <w:gridSpan w:val="3"/>
          </w:tcPr>
          <w:p w14:paraId="43A3AF65" w14:textId="77777777" w:rsidR="005E1B0F" w:rsidRPr="00476AC3" w:rsidRDefault="005E1B0F" w:rsidP="00476AC3">
            <w:pPr>
              <w:pStyle w:val="TableParagraph"/>
              <w:ind w:right="151"/>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2.1.  Технологии социальной работы </w:t>
            </w:r>
          </w:p>
        </w:tc>
        <w:tc>
          <w:tcPr>
            <w:tcW w:w="3921" w:type="pct"/>
            <w:gridSpan w:val="4"/>
          </w:tcPr>
          <w:p w14:paraId="798C81DA"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1E5E8DB8" w14:textId="77777777" w:rsidR="005E1B0F" w:rsidRPr="00476AC3" w:rsidRDefault="005E1B0F" w:rsidP="00476AC3">
            <w:pPr>
              <w:pStyle w:val="TableParagraph"/>
              <w:ind w:right="94"/>
              <w:jc w:val="both"/>
              <w:rPr>
                <w:sz w:val="20"/>
                <w:szCs w:val="20"/>
              </w:rPr>
            </w:pPr>
            <w:r w:rsidRPr="00476AC3">
              <w:rPr>
                <w:sz w:val="20"/>
                <w:szCs w:val="20"/>
              </w:rPr>
              <w:t>Технологии социальной работы: виды и общая характеристика. Способы реализации технологий социальной работы;</w:t>
            </w:r>
          </w:p>
          <w:p w14:paraId="2C6F99B2" w14:textId="77777777" w:rsidR="005E1B0F" w:rsidRPr="00476AC3" w:rsidRDefault="005E1B0F" w:rsidP="00476AC3">
            <w:pPr>
              <w:pStyle w:val="TableParagraph"/>
              <w:ind w:right="94"/>
              <w:jc w:val="both"/>
              <w:rPr>
                <w:sz w:val="20"/>
                <w:szCs w:val="20"/>
              </w:rPr>
            </w:pPr>
            <w:r w:rsidRPr="00476AC3">
              <w:rPr>
                <w:sz w:val="20"/>
                <w:szCs w:val="20"/>
              </w:rPr>
              <w:t>Методики проведения различных технологий социальной работы (практическая подготовка);</w:t>
            </w:r>
          </w:p>
        </w:tc>
        <w:tc>
          <w:tcPr>
            <w:tcW w:w="238" w:type="pct"/>
          </w:tcPr>
          <w:p w14:paraId="506810F0" w14:textId="77777777" w:rsidR="005E1B0F" w:rsidRPr="00476AC3" w:rsidRDefault="005E1B0F" w:rsidP="00476AC3">
            <w:pPr>
              <w:pStyle w:val="TableParagraph"/>
              <w:spacing w:line="268" w:lineRule="exact"/>
              <w:ind w:left="5"/>
              <w:jc w:val="center"/>
              <w:rPr>
                <w:sz w:val="20"/>
                <w:szCs w:val="20"/>
              </w:rPr>
            </w:pPr>
          </w:p>
          <w:p w14:paraId="435EA7C5" w14:textId="77777777" w:rsidR="005E1B0F" w:rsidRPr="00476AC3" w:rsidRDefault="005E1B0F" w:rsidP="00476AC3">
            <w:pPr>
              <w:pStyle w:val="TableParagraph"/>
              <w:spacing w:line="268" w:lineRule="exact"/>
              <w:ind w:left="5"/>
              <w:jc w:val="center"/>
              <w:rPr>
                <w:sz w:val="20"/>
                <w:szCs w:val="20"/>
              </w:rPr>
            </w:pPr>
            <w:r w:rsidRPr="00476AC3">
              <w:rPr>
                <w:sz w:val="20"/>
                <w:szCs w:val="20"/>
              </w:rPr>
              <w:t>2</w:t>
            </w:r>
          </w:p>
        </w:tc>
      </w:tr>
      <w:tr w:rsidR="005E1B0F" w:rsidRPr="00C86643" w14:paraId="1DC1FFE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14"/>
        </w:trPr>
        <w:tc>
          <w:tcPr>
            <w:tcW w:w="841" w:type="pct"/>
            <w:gridSpan w:val="3"/>
            <w:tcBorders>
              <w:bottom w:val="single" w:sz="4" w:space="0" w:color="auto"/>
            </w:tcBorders>
          </w:tcPr>
          <w:p w14:paraId="23FD6088" w14:textId="77777777" w:rsidR="005E1B0F" w:rsidRPr="00476AC3" w:rsidRDefault="005E1B0F" w:rsidP="00476AC3">
            <w:pPr>
              <w:pStyle w:val="TableParagraph"/>
              <w:rPr>
                <w:sz w:val="20"/>
                <w:szCs w:val="20"/>
                <w:lang w:val="en-US"/>
              </w:rPr>
            </w:pPr>
          </w:p>
        </w:tc>
        <w:tc>
          <w:tcPr>
            <w:tcW w:w="3921" w:type="pct"/>
            <w:gridSpan w:val="4"/>
            <w:tcBorders>
              <w:bottom w:val="single" w:sz="4" w:space="0" w:color="auto"/>
            </w:tcBorders>
          </w:tcPr>
          <w:p w14:paraId="4A6D0AFC"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44B4D9F"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Сущность и структура технологического процесса( практическая подготовка)</w:t>
            </w:r>
          </w:p>
          <w:p w14:paraId="67EDB210"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.Практическое занятие «Проведение социального консультирования на заданной ситуации»  (Практическая подготовка)</w:t>
            </w:r>
          </w:p>
          <w:p w14:paraId="24D4FFD5" w14:textId="77777777" w:rsidR="005E1B0F" w:rsidRPr="002612E7" w:rsidRDefault="005E1B0F" w:rsidP="002612E7">
            <w:pPr>
              <w:ind w:left="250" w:hanging="180"/>
              <w:rPr>
                <w:b/>
                <w:bCs/>
              </w:rPr>
            </w:pPr>
            <w:r w:rsidRPr="002612E7">
              <w:rPr>
                <w:rFonts w:ascii="Times New Roman" w:hAnsi="Times New Roman"/>
                <w:sz w:val="20"/>
                <w:szCs w:val="20"/>
              </w:rPr>
              <w:t xml:space="preserve">Разработать план профилактических мероприятий  Разработка и проведение профилактического мероприятия ( практическая подготовка) </w:t>
            </w:r>
          </w:p>
        </w:tc>
        <w:tc>
          <w:tcPr>
            <w:tcW w:w="238" w:type="pct"/>
          </w:tcPr>
          <w:p w14:paraId="1A675710" w14:textId="77777777" w:rsidR="005E1B0F" w:rsidRPr="00476AC3" w:rsidRDefault="005E1B0F" w:rsidP="00476AC3">
            <w:pPr>
              <w:pStyle w:val="TableParagraph"/>
              <w:jc w:val="center"/>
              <w:rPr>
                <w:sz w:val="20"/>
                <w:szCs w:val="20"/>
              </w:rPr>
            </w:pPr>
          </w:p>
          <w:p w14:paraId="0983BBA3" w14:textId="77777777" w:rsidR="005E1B0F" w:rsidRPr="00476AC3" w:rsidRDefault="005E1B0F" w:rsidP="00476AC3">
            <w:pPr>
              <w:pStyle w:val="TableParagraph"/>
              <w:jc w:val="center"/>
              <w:rPr>
                <w:sz w:val="20"/>
                <w:szCs w:val="20"/>
              </w:rPr>
            </w:pPr>
            <w:r w:rsidRPr="00476AC3">
              <w:rPr>
                <w:sz w:val="20"/>
                <w:szCs w:val="20"/>
              </w:rPr>
              <w:t>4</w:t>
            </w:r>
          </w:p>
        </w:tc>
      </w:tr>
      <w:tr w:rsidR="005E1B0F" w:rsidRPr="00C86643" w14:paraId="3EAEE9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250"/>
        </w:trPr>
        <w:tc>
          <w:tcPr>
            <w:tcW w:w="841" w:type="pct"/>
            <w:gridSpan w:val="3"/>
            <w:vMerge w:val="restart"/>
            <w:tcBorders>
              <w:top w:val="single" w:sz="4" w:space="0" w:color="auto"/>
            </w:tcBorders>
          </w:tcPr>
          <w:p w14:paraId="36824643" w14:textId="77777777" w:rsidR="005E1B0F" w:rsidRPr="00476AC3" w:rsidRDefault="005E1B0F" w:rsidP="00476AC3">
            <w:pPr>
              <w:widowControl w:val="0"/>
              <w:autoSpaceDE w:val="0"/>
              <w:autoSpaceDN w:val="0"/>
              <w:rPr>
                <w:rFonts w:ascii="Times New Roman" w:hAnsi="Times New Roman"/>
                <w:sz w:val="2"/>
                <w:szCs w:val="2"/>
              </w:rPr>
            </w:pPr>
            <w:proofErr w:type="spellStart"/>
            <w:r w:rsidRPr="00476AC3">
              <w:rPr>
                <w:rFonts w:ascii="Times New Roman" w:hAnsi="Times New Roman"/>
                <w:b/>
                <w:sz w:val="20"/>
                <w:szCs w:val="20"/>
                <w:lang w:val="en-US"/>
              </w:rPr>
              <w:t>Te</w:t>
            </w:r>
            <w:proofErr w:type="spellEnd"/>
            <w:r w:rsidRPr="00476AC3">
              <w:rPr>
                <w:rFonts w:ascii="Times New Roman" w:hAnsi="Times New Roman"/>
                <w:b/>
                <w:sz w:val="20"/>
                <w:szCs w:val="20"/>
              </w:rPr>
              <w:t>м</w:t>
            </w:r>
            <w:r w:rsidRPr="00476AC3">
              <w:rPr>
                <w:rFonts w:ascii="Times New Roman" w:hAnsi="Times New Roman"/>
                <w:b/>
                <w:sz w:val="20"/>
                <w:szCs w:val="20"/>
                <w:lang w:val="en-US"/>
              </w:rPr>
              <w:t>a</w:t>
            </w:r>
            <w:r w:rsidRPr="00476AC3">
              <w:rPr>
                <w:rFonts w:ascii="Times New Roman" w:hAnsi="Times New Roman"/>
                <w:b/>
                <w:sz w:val="20"/>
                <w:szCs w:val="20"/>
              </w:rPr>
              <w:t xml:space="preserve"> 2.2. Социальная работа с инвалидами</w:t>
            </w:r>
          </w:p>
        </w:tc>
        <w:tc>
          <w:tcPr>
            <w:tcW w:w="3921" w:type="pct"/>
            <w:gridSpan w:val="4"/>
            <w:tcBorders>
              <w:top w:val="single" w:sz="4" w:space="0" w:color="auto"/>
            </w:tcBorders>
          </w:tcPr>
          <w:p w14:paraId="3ECE44EB" w14:textId="77777777" w:rsidR="005E1B0F" w:rsidRPr="00476AC3" w:rsidRDefault="005E1B0F" w:rsidP="00476AC3">
            <w:pPr>
              <w:pStyle w:val="TableParagraph"/>
              <w:spacing w:line="258" w:lineRule="exact"/>
              <w:rPr>
                <w:b/>
                <w:sz w:val="24"/>
              </w:rPr>
            </w:pPr>
            <w:r w:rsidRPr="00476AC3">
              <w:rPr>
                <w:b/>
                <w:sz w:val="24"/>
              </w:rPr>
              <w:t>Содержание учебного материала</w:t>
            </w:r>
          </w:p>
          <w:p w14:paraId="0A36B747" w14:textId="77777777" w:rsidR="005E1B0F" w:rsidRPr="00476AC3" w:rsidRDefault="005E1B0F" w:rsidP="00476AC3">
            <w:pPr>
              <w:pStyle w:val="TableParagraph"/>
              <w:ind w:left="105" w:right="95"/>
              <w:jc w:val="both"/>
              <w:rPr>
                <w:sz w:val="24"/>
                <w:szCs w:val="24"/>
              </w:rPr>
            </w:pPr>
            <w:r w:rsidRPr="00476AC3">
              <w:rPr>
                <w:sz w:val="24"/>
                <w:szCs w:val="24"/>
              </w:rPr>
              <w:t xml:space="preserve">Понятие, общая характеристика инвалидности. Условия признания граждан инвалидом. Группы инвалидности. Бюро </w:t>
            </w:r>
            <w:proofErr w:type="spellStart"/>
            <w:r w:rsidRPr="00476AC3">
              <w:rPr>
                <w:sz w:val="24"/>
                <w:szCs w:val="24"/>
              </w:rPr>
              <w:t>медико</w:t>
            </w:r>
            <w:proofErr w:type="spellEnd"/>
            <w:r w:rsidRPr="00476AC3">
              <w:rPr>
                <w:sz w:val="24"/>
                <w:szCs w:val="24"/>
              </w:rPr>
              <w:t xml:space="preserve"> – социальной экспертизы: структура, функции, цели, задачи.  Государственные службы реабилитации инвалидов. Виды реабилитации, осуществляемые реабилитационными учреждениями.</w:t>
            </w:r>
          </w:p>
          <w:p w14:paraId="7021D257" w14:textId="77777777" w:rsidR="005E1B0F" w:rsidRPr="00476AC3" w:rsidRDefault="005E1B0F" w:rsidP="00476AC3">
            <w:pPr>
              <w:pStyle w:val="TableParagraph"/>
              <w:ind w:left="105" w:right="95"/>
              <w:jc w:val="both"/>
              <w:rPr>
                <w:sz w:val="24"/>
                <w:szCs w:val="24"/>
              </w:rPr>
            </w:pPr>
            <w:r w:rsidRPr="00476AC3">
              <w:rPr>
                <w:sz w:val="24"/>
                <w:szCs w:val="24"/>
              </w:rPr>
              <w:t>Индивидуальные программы реабилитации. Социальное обслуживание. Индивидуальная программа реабилитации  (</w:t>
            </w:r>
            <w:proofErr w:type="spellStart"/>
            <w:r w:rsidRPr="00476AC3">
              <w:rPr>
                <w:sz w:val="24"/>
                <w:szCs w:val="24"/>
              </w:rPr>
              <w:t>абилитации</w:t>
            </w:r>
            <w:proofErr w:type="spellEnd"/>
            <w:r w:rsidRPr="00476AC3">
              <w:rPr>
                <w:sz w:val="24"/>
                <w:szCs w:val="24"/>
              </w:rPr>
              <w:t xml:space="preserve">) </w:t>
            </w:r>
          </w:p>
          <w:p w14:paraId="5C8F529C" w14:textId="77777777" w:rsidR="005E1B0F" w:rsidRPr="00476AC3" w:rsidRDefault="005E1B0F" w:rsidP="00476AC3">
            <w:pPr>
              <w:pStyle w:val="TableParagraph"/>
              <w:ind w:left="105" w:right="95"/>
              <w:jc w:val="both"/>
              <w:rPr>
                <w:sz w:val="24"/>
                <w:szCs w:val="24"/>
              </w:rPr>
            </w:pPr>
            <w:r w:rsidRPr="00476AC3">
              <w:rPr>
                <w:sz w:val="24"/>
                <w:szCs w:val="24"/>
              </w:rPr>
              <w:t>инвалидов и его виды. Социально-бытовая реабилитация инвалидов.</w:t>
            </w:r>
          </w:p>
          <w:p w14:paraId="01610005" w14:textId="77777777" w:rsidR="005E1B0F" w:rsidRPr="00476AC3" w:rsidRDefault="005E1B0F" w:rsidP="00476AC3">
            <w:pPr>
              <w:pStyle w:val="TableParagraph"/>
              <w:ind w:left="105" w:right="95"/>
              <w:jc w:val="both"/>
              <w:rPr>
                <w:sz w:val="24"/>
                <w:szCs w:val="24"/>
              </w:rPr>
            </w:pPr>
            <w:r w:rsidRPr="00476AC3">
              <w:rPr>
                <w:sz w:val="24"/>
                <w:szCs w:val="24"/>
              </w:rPr>
              <w:t xml:space="preserve">Социально-средовая реабилитация инвалидов: </w:t>
            </w:r>
            <w:proofErr w:type="spellStart"/>
            <w:r w:rsidRPr="00476AC3">
              <w:rPr>
                <w:sz w:val="24"/>
                <w:szCs w:val="24"/>
              </w:rPr>
              <w:t>психокоррекционная</w:t>
            </w:r>
            <w:proofErr w:type="spellEnd"/>
            <w:r w:rsidRPr="00476AC3">
              <w:rPr>
                <w:sz w:val="24"/>
                <w:szCs w:val="24"/>
              </w:rPr>
              <w:t xml:space="preserve"> работа,</w:t>
            </w:r>
          </w:p>
          <w:p w14:paraId="014A6F06" w14:textId="77777777" w:rsidR="005E1B0F" w:rsidRPr="00476AC3" w:rsidRDefault="005E1B0F" w:rsidP="00476AC3">
            <w:pPr>
              <w:pStyle w:val="TableParagraph"/>
              <w:ind w:left="105" w:right="95"/>
              <w:jc w:val="both"/>
              <w:rPr>
                <w:sz w:val="24"/>
              </w:rPr>
            </w:pPr>
            <w:r w:rsidRPr="00476AC3">
              <w:rPr>
                <w:sz w:val="24"/>
                <w:szCs w:val="24"/>
              </w:rPr>
              <w:t>метод арт-терапии, досуговая деятельность. (практическая подготовка)</w:t>
            </w:r>
          </w:p>
        </w:tc>
        <w:tc>
          <w:tcPr>
            <w:tcW w:w="238" w:type="pct"/>
          </w:tcPr>
          <w:p w14:paraId="1F91FD4B"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2CFE0C3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57405DA7" w14:textId="77777777" w:rsidR="005E1B0F" w:rsidRPr="00476AC3" w:rsidRDefault="005E1B0F" w:rsidP="00476AC3">
            <w:pPr>
              <w:widowControl w:val="0"/>
              <w:autoSpaceDE w:val="0"/>
              <w:autoSpaceDN w:val="0"/>
              <w:rPr>
                <w:sz w:val="2"/>
                <w:szCs w:val="2"/>
              </w:rPr>
            </w:pPr>
          </w:p>
        </w:tc>
        <w:tc>
          <w:tcPr>
            <w:tcW w:w="3921" w:type="pct"/>
            <w:gridSpan w:val="4"/>
          </w:tcPr>
          <w:p w14:paraId="5B55ADC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0F88A88" w14:textId="77777777" w:rsidR="005E1B0F" w:rsidRPr="00476AC3" w:rsidRDefault="005E1B0F" w:rsidP="00476AC3">
            <w:pPr>
              <w:widowControl w:val="0"/>
              <w:suppressAutoHyphens/>
              <w:autoSpaceDE w:val="0"/>
              <w:autoSpaceDN w:val="0"/>
              <w:spacing w:line="276" w:lineRule="auto"/>
              <w:rPr>
                <w:rFonts w:ascii="Times New Roman" w:hAnsi="Times New Roman"/>
                <w:bCs/>
                <w:sz w:val="20"/>
                <w:szCs w:val="20"/>
              </w:rPr>
            </w:pPr>
            <w:r w:rsidRPr="00476AC3">
              <w:rPr>
                <w:rFonts w:ascii="Times New Roman" w:hAnsi="Times New Roman"/>
                <w:bCs/>
                <w:sz w:val="20"/>
                <w:szCs w:val="20"/>
              </w:rPr>
              <w:t>Формы и причины инвалидности.</w:t>
            </w:r>
          </w:p>
          <w:p w14:paraId="59E731B6"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 w:val="20"/>
                <w:szCs w:val="20"/>
              </w:rPr>
              <w:lastRenderedPageBreak/>
              <w:t>Инвалидность как социальная проблема.</w:t>
            </w:r>
            <w:r>
              <w:rPr>
                <w:rFonts w:ascii="Times New Roman" w:hAnsi="Times New Roman"/>
                <w:bCs/>
                <w:sz w:val="20"/>
                <w:szCs w:val="20"/>
              </w:rPr>
              <w:t xml:space="preserve"> </w:t>
            </w:r>
            <w:r w:rsidRPr="00476AC3">
              <w:rPr>
                <w:rFonts w:ascii="Times New Roman" w:hAnsi="Times New Roman"/>
                <w:bCs/>
                <w:sz w:val="20"/>
                <w:szCs w:val="20"/>
              </w:rPr>
              <w:t>Сущность социальной работы с инвалидами. Принципы социальной реабилитации детей-инвалидов. Особенности  социальной работы с семьей инвалидов, и семьей воспитывающих детей инвалидов, сущность, функции и методы работы специалистов социальной сферы.</w:t>
            </w:r>
            <w:r w:rsidRPr="00476AC3">
              <w:rPr>
                <w:rFonts w:ascii="Times New Roman" w:hAnsi="Times New Roman"/>
                <w:bCs/>
                <w:szCs w:val="20"/>
              </w:rPr>
              <w:t xml:space="preserve">  Доклад «Правила общения с инвалидами по зрению», «Правила общения с инвалидами по слуху», «правила общения инвалидами на коляске»</w:t>
            </w:r>
            <w:r w:rsidRPr="00476AC3">
              <w:t xml:space="preserve"> </w:t>
            </w:r>
            <w:r w:rsidRPr="00476AC3">
              <w:rPr>
                <w:rFonts w:ascii="Times New Roman" w:hAnsi="Times New Roman"/>
                <w:bCs/>
                <w:szCs w:val="20"/>
              </w:rPr>
              <w:t>(практическая подготовка)</w:t>
            </w:r>
          </w:p>
        </w:tc>
        <w:tc>
          <w:tcPr>
            <w:tcW w:w="238" w:type="pct"/>
          </w:tcPr>
          <w:p w14:paraId="156AF6B3" w14:textId="77777777" w:rsidR="005E1B0F" w:rsidRPr="00476AC3" w:rsidRDefault="005E1B0F" w:rsidP="00476AC3">
            <w:pPr>
              <w:pStyle w:val="TableParagraph"/>
              <w:spacing w:line="268" w:lineRule="exact"/>
              <w:ind w:right="559"/>
              <w:jc w:val="center"/>
              <w:rPr>
                <w:sz w:val="24"/>
              </w:rPr>
            </w:pPr>
          </w:p>
          <w:p w14:paraId="4386FF54"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65F08D7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54"/>
        </w:trPr>
        <w:tc>
          <w:tcPr>
            <w:tcW w:w="841" w:type="pct"/>
            <w:gridSpan w:val="3"/>
            <w:vMerge w:val="restart"/>
          </w:tcPr>
          <w:p w14:paraId="29284805" w14:textId="77777777" w:rsidR="005E1B0F" w:rsidRPr="00476AC3" w:rsidRDefault="005E1B0F" w:rsidP="00476AC3">
            <w:pPr>
              <w:pStyle w:val="TableParagraph"/>
              <w:spacing w:line="273" w:lineRule="exact"/>
              <w:ind w:left="68" w:right="1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 xml:space="preserve">2.3. Социальная работа  с пожилыми </w:t>
            </w:r>
          </w:p>
          <w:p w14:paraId="095FA2B7" w14:textId="77777777" w:rsidR="005E1B0F" w:rsidRPr="00476AC3" w:rsidRDefault="005E1B0F" w:rsidP="00476AC3">
            <w:pPr>
              <w:pStyle w:val="TableParagraph"/>
              <w:spacing w:before="2" w:line="266" w:lineRule="exact"/>
              <w:ind w:left="68" w:right="107"/>
              <w:rPr>
                <w:b/>
                <w:sz w:val="20"/>
                <w:szCs w:val="20"/>
              </w:rPr>
            </w:pPr>
          </w:p>
        </w:tc>
        <w:tc>
          <w:tcPr>
            <w:tcW w:w="3921" w:type="pct"/>
            <w:gridSpan w:val="4"/>
          </w:tcPr>
          <w:p w14:paraId="34F1F11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40BBCCF0" w14:textId="77777777" w:rsidR="005E1B0F" w:rsidRPr="00476AC3" w:rsidRDefault="005E1B0F" w:rsidP="00476AC3">
            <w:pPr>
              <w:pStyle w:val="TableParagraph"/>
              <w:spacing w:line="253" w:lineRule="exact"/>
              <w:rPr>
                <w:sz w:val="20"/>
                <w:szCs w:val="20"/>
              </w:rPr>
            </w:pPr>
            <w:r w:rsidRPr="00476AC3">
              <w:rPr>
                <w:sz w:val="20"/>
                <w:szCs w:val="20"/>
              </w:rPr>
              <w:t>Сущность  социального обслуживания пожилых людей. Социально-психологические проблемы пожилых и престарелых людей. Основные направления государственная политика в отношении пожилых людей в России. Деятельность органов социальной защиты и обеспечения в сфере реализации государственной политики в отношении пожилых людей.</w:t>
            </w:r>
            <w:r>
              <w:rPr>
                <w:sz w:val="20"/>
                <w:szCs w:val="20"/>
              </w:rPr>
              <w:t xml:space="preserve"> </w:t>
            </w:r>
            <w:r w:rsidRPr="00476AC3">
              <w:rPr>
                <w:sz w:val="20"/>
                <w:szCs w:val="20"/>
              </w:rPr>
              <w:t>(практическая подготовка)</w:t>
            </w:r>
          </w:p>
        </w:tc>
        <w:tc>
          <w:tcPr>
            <w:tcW w:w="238" w:type="pct"/>
          </w:tcPr>
          <w:p w14:paraId="7FB1E023"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0721F0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73"/>
        </w:trPr>
        <w:tc>
          <w:tcPr>
            <w:tcW w:w="841" w:type="pct"/>
            <w:gridSpan w:val="3"/>
            <w:vMerge/>
          </w:tcPr>
          <w:p w14:paraId="586FAD53" w14:textId="77777777" w:rsidR="005E1B0F" w:rsidRPr="00476AC3" w:rsidRDefault="005E1B0F" w:rsidP="00476AC3">
            <w:pPr>
              <w:widowControl w:val="0"/>
              <w:autoSpaceDE w:val="0"/>
              <w:autoSpaceDN w:val="0"/>
              <w:rPr>
                <w:sz w:val="20"/>
                <w:szCs w:val="20"/>
                <w:lang w:val="en-US"/>
              </w:rPr>
            </w:pPr>
          </w:p>
        </w:tc>
        <w:tc>
          <w:tcPr>
            <w:tcW w:w="3921" w:type="pct"/>
            <w:gridSpan w:val="4"/>
          </w:tcPr>
          <w:p w14:paraId="4F59319A"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2BD0C2BA" w14:textId="77777777" w:rsidR="005E1B0F" w:rsidRPr="002612E7" w:rsidRDefault="005E1B0F" w:rsidP="002612E7">
            <w:pPr>
              <w:widowControl w:val="0"/>
              <w:suppressAutoHyphens/>
              <w:autoSpaceDE w:val="0"/>
              <w:autoSpaceDN w:val="0"/>
              <w:spacing w:line="276" w:lineRule="auto"/>
              <w:rPr>
                <w:rFonts w:ascii="Times New Roman" w:hAnsi="Times New Roman"/>
                <w:b/>
                <w:bCs/>
                <w:sz w:val="20"/>
                <w:szCs w:val="20"/>
              </w:rPr>
            </w:pPr>
            <w:r w:rsidRPr="002612E7">
              <w:rPr>
                <w:rFonts w:ascii="Times New Roman" w:hAnsi="Times New Roman"/>
                <w:sz w:val="20"/>
                <w:szCs w:val="20"/>
              </w:rPr>
              <w:t>Характеристика основных проблем у пожилых и престарелых граждан. (практическая подготовка)</w:t>
            </w:r>
          </w:p>
        </w:tc>
        <w:tc>
          <w:tcPr>
            <w:tcW w:w="238" w:type="pct"/>
          </w:tcPr>
          <w:p w14:paraId="02CB34FD" w14:textId="77777777" w:rsidR="005E1B0F" w:rsidRPr="00476AC3" w:rsidRDefault="005E1B0F" w:rsidP="00476AC3">
            <w:pPr>
              <w:pStyle w:val="TableParagraph"/>
              <w:spacing w:line="268" w:lineRule="exact"/>
              <w:ind w:right="559"/>
              <w:jc w:val="center"/>
              <w:rPr>
                <w:sz w:val="24"/>
              </w:rPr>
            </w:pPr>
          </w:p>
          <w:p w14:paraId="48BC721A" w14:textId="77777777" w:rsidR="005E1B0F" w:rsidRPr="00476AC3" w:rsidRDefault="005E1B0F" w:rsidP="002612E7">
            <w:pPr>
              <w:pStyle w:val="TableParagraph"/>
              <w:spacing w:line="268" w:lineRule="exact"/>
              <w:ind w:right="-1"/>
              <w:jc w:val="center"/>
              <w:rPr>
                <w:sz w:val="24"/>
              </w:rPr>
            </w:pPr>
            <w:r w:rsidRPr="00476AC3">
              <w:rPr>
                <w:sz w:val="24"/>
              </w:rPr>
              <w:t>2</w:t>
            </w:r>
          </w:p>
        </w:tc>
      </w:tr>
      <w:tr w:rsidR="005E1B0F" w:rsidRPr="00C86643" w14:paraId="463F2E7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47"/>
        </w:trPr>
        <w:tc>
          <w:tcPr>
            <w:tcW w:w="841" w:type="pct"/>
            <w:gridSpan w:val="3"/>
            <w:vMerge w:val="restart"/>
          </w:tcPr>
          <w:p w14:paraId="351CEFEA" w14:textId="77777777" w:rsidR="005E1B0F" w:rsidRPr="00476AC3" w:rsidRDefault="005E1B0F" w:rsidP="00476AC3">
            <w:pPr>
              <w:pStyle w:val="TableParagraph"/>
              <w:ind w:right="966"/>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2.4.</w:t>
            </w:r>
            <w:r w:rsidRPr="00476AC3">
              <w:rPr>
                <w:b/>
                <w:spacing w:val="1"/>
                <w:sz w:val="20"/>
                <w:szCs w:val="20"/>
              </w:rPr>
              <w:t xml:space="preserve"> </w:t>
            </w:r>
            <w:r w:rsidRPr="00476AC3">
              <w:rPr>
                <w:b/>
                <w:sz w:val="20"/>
                <w:szCs w:val="20"/>
              </w:rPr>
              <w:t>Социальная работа с лицами без определенного места жительства</w:t>
            </w:r>
          </w:p>
        </w:tc>
        <w:tc>
          <w:tcPr>
            <w:tcW w:w="3921" w:type="pct"/>
            <w:gridSpan w:val="4"/>
          </w:tcPr>
          <w:p w14:paraId="322CA978"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66E2E2E" w14:textId="77777777" w:rsidR="005E1B0F" w:rsidRPr="00476AC3" w:rsidRDefault="005E1B0F" w:rsidP="00476AC3">
            <w:pPr>
              <w:pStyle w:val="TableParagraph"/>
              <w:spacing w:line="262" w:lineRule="exact"/>
              <w:jc w:val="both"/>
              <w:rPr>
                <w:sz w:val="20"/>
                <w:szCs w:val="20"/>
              </w:rPr>
            </w:pPr>
            <w:r w:rsidRPr="00476AC3">
              <w:rPr>
                <w:sz w:val="20"/>
                <w:szCs w:val="20"/>
              </w:rPr>
              <w:t xml:space="preserve">Понятие и причины бездомности. Сущность работы социальных учреждений с бездомными гражданами. Технологии социальной работы с лицами без определенного места жительства. </w:t>
            </w:r>
            <w:r>
              <w:rPr>
                <w:sz w:val="20"/>
                <w:szCs w:val="20"/>
              </w:rPr>
              <w:t xml:space="preserve"> </w:t>
            </w:r>
            <w:r w:rsidRPr="00476AC3">
              <w:rPr>
                <w:sz w:val="20"/>
                <w:szCs w:val="20"/>
              </w:rPr>
              <w:t>(практическая подготовка)</w:t>
            </w:r>
          </w:p>
        </w:tc>
        <w:tc>
          <w:tcPr>
            <w:tcW w:w="238" w:type="pct"/>
          </w:tcPr>
          <w:p w14:paraId="7BEE8B23" w14:textId="77777777" w:rsidR="005E1B0F" w:rsidRPr="00476AC3" w:rsidRDefault="005E1B0F" w:rsidP="00476AC3">
            <w:pPr>
              <w:pStyle w:val="TableParagraph"/>
              <w:spacing w:line="268" w:lineRule="exact"/>
              <w:ind w:left="5"/>
              <w:jc w:val="center"/>
              <w:rPr>
                <w:sz w:val="24"/>
              </w:rPr>
            </w:pPr>
          </w:p>
          <w:p w14:paraId="095CC00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A2FBF2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0E79E33" w14:textId="77777777" w:rsidR="005E1B0F" w:rsidRPr="00476AC3" w:rsidRDefault="005E1B0F" w:rsidP="00476AC3">
            <w:pPr>
              <w:widowControl w:val="0"/>
              <w:autoSpaceDE w:val="0"/>
              <w:autoSpaceDN w:val="0"/>
              <w:rPr>
                <w:sz w:val="2"/>
                <w:szCs w:val="2"/>
              </w:rPr>
            </w:pPr>
          </w:p>
        </w:tc>
        <w:tc>
          <w:tcPr>
            <w:tcW w:w="3921" w:type="pct"/>
            <w:gridSpan w:val="4"/>
          </w:tcPr>
          <w:p w14:paraId="50ACB8C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D38C71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563A8FC7"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1.Дать общую характеристику организаций и учреждений занимающихся социальной защитой лиц без определенного места жительства</w:t>
            </w:r>
          </w:p>
          <w:p w14:paraId="1FAA97A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szCs w:val="20"/>
              </w:rPr>
              <w:t xml:space="preserve">2.Проблема детской безнадзорности, правонарушений и пути их решения. </w:t>
            </w:r>
          </w:p>
          <w:p w14:paraId="6E8839F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3.ПДН в системе профилактики безнадзорности, беспризорности несовершеннолетних: общая характеристика</w:t>
            </w:r>
          </w:p>
          <w:p w14:paraId="7B243B80" w14:textId="77777777" w:rsidR="005E1B0F" w:rsidRPr="00476AC3" w:rsidRDefault="005E1B0F" w:rsidP="00476AC3">
            <w:pPr>
              <w:pStyle w:val="TableParagraph"/>
              <w:spacing w:line="262" w:lineRule="exact"/>
              <w:jc w:val="both"/>
              <w:rPr>
                <w:bCs/>
                <w:szCs w:val="20"/>
              </w:rPr>
            </w:pPr>
            <w:r w:rsidRPr="00476AC3">
              <w:rPr>
                <w:szCs w:val="20"/>
              </w:rPr>
              <w:t xml:space="preserve">4.Проанализировать задачи центров социального обслуживания в работе с лицами типа БОМЖ </w:t>
            </w:r>
            <w:r w:rsidRPr="00476AC3">
              <w:rPr>
                <w:bCs/>
                <w:szCs w:val="20"/>
              </w:rPr>
              <w:t>(практическая подготовка)</w:t>
            </w:r>
          </w:p>
          <w:p w14:paraId="380B9310" w14:textId="77777777" w:rsidR="005E1B0F" w:rsidRPr="00476AC3" w:rsidRDefault="005E1B0F" w:rsidP="00476AC3">
            <w:pPr>
              <w:pStyle w:val="TableParagraph"/>
              <w:spacing w:line="262" w:lineRule="exact"/>
              <w:jc w:val="both"/>
              <w:rPr>
                <w:szCs w:val="20"/>
              </w:rPr>
            </w:pPr>
            <w:r w:rsidRPr="00476AC3">
              <w:rPr>
                <w:bCs/>
                <w:szCs w:val="20"/>
              </w:rPr>
              <w:t>5.</w:t>
            </w:r>
            <w:r w:rsidRPr="00476AC3">
              <w:rPr>
                <w:szCs w:val="20"/>
              </w:rPr>
              <w:t>Раскрыть роль социального работника в решении проблем</w:t>
            </w:r>
            <w:r w:rsidRPr="00476AC3">
              <w:rPr>
                <w:bCs/>
                <w:szCs w:val="20"/>
              </w:rPr>
              <w:t xml:space="preserve"> </w:t>
            </w:r>
            <w:r w:rsidRPr="00476AC3">
              <w:rPr>
                <w:szCs w:val="20"/>
              </w:rPr>
              <w:t>бездомного клиента (практическая подготовка)</w:t>
            </w:r>
          </w:p>
          <w:p w14:paraId="2F15A681" w14:textId="77777777" w:rsidR="005E1B0F" w:rsidRDefault="005E1B0F" w:rsidP="002612E7">
            <w:pPr>
              <w:pStyle w:val="TableParagraph"/>
              <w:spacing w:line="262" w:lineRule="exact"/>
              <w:jc w:val="both"/>
              <w:rPr>
                <w:bCs/>
                <w:szCs w:val="20"/>
              </w:rPr>
            </w:pPr>
            <w:r w:rsidRPr="00476AC3">
              <w:rPr>
                <w:szCs w:val="20"/>
              </w:rPr>
              <w:t>6. Методы решения проблем бездомных</w:t>
            </w:r>
          </w:p>
          <w:p w14:paraId="6CA16699" w14:textId="77777777" w:rsidR="005E1B0F" w:rsidRPr="002612E7" w:rsidRDefault="005E1B0F" w:rsidP="002612E7">
            <w:pPr>
              <w:pStyle w:val="TableParagraph"/>
              <w:spacing w:line="262" w:lineRule="exact"/>
              <w:jc w:val="both"/>
              <w:rPr>
                <w:bCs/>
                <w:szCs w:val="20"/>
              </w:rPr>
            </w:pPr>
            <w:r w:rsidRPr="00476AC3">
              <w:rPr>
                <w:sz w:val="20"/>
                <w:szCs w:val="20"/>
              </w:rPr>
              <w:t>(практическая подготовка)</w:t>
            </w:r>
          </w:p>
        </w:tc>
        <w:tc>
          <w:tcPr>
            <w:tcW w:w="238" w:type="pct"/>
          </w:tcPr>
          <w:p w14:paraId="06E9DD38" w14:textId="77777777" w:rsidR="005E1B0F" w:rsidRPr="00476AC3" w:rsidRDefault="005E1B0F" w:rsidP="00476AC3">
            <w:pPr>
              <w:pStyle w:val="TableParagraph"/>
              <w:spacing w:line="268" w:lineRule="exact"/>
              <w:ind w:right="559"/>
              <w:jc w:val="center"/>
              <w:rPr>
                <w:sz w:val="24"/>
              </w:rPr>
            </w:pPr>
          </w:p>
          <w:p w14:paraId="54D85488" w14:textId="77777777" w:rsidR="005E1B0F" w:rsidRPr="00476AC3" w:rsidRDefault="005E1B0F" w:rsidP="00476AC3">
            <w:pPr>
              <w:pStyle w:val="TableParagraph"/>
              <w:tabs>
                <w:tab w:val="left" w:pos="679"/>
              </w:tabs>
              <w:spacing w:line="268" w:lineRule="exact"/>
              <w:ind w:right="-1"/>
              <w:jc w:val="center"/>
              <w:rPr>
                <w:sz w:val="24"/>
              </w:rPr>
            </w:pPr>
            <w:r w:rsidRPr="00476AC3">
              <w:rPr>
                <w:sz w:val="24"/>
              </w:rPr>
              <w:t>2</w:t>
            </w:r>
          </w:p>
        </w:tc>
      </w:tr>
      <w:tr w:rsidR="005E1B0F" w:rsidRPr="00C86643" w14:paraId="574FA1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val="restart"/>
          </w:tcPr>
          <w:p w14:paraId="64C5C5B0" w14:textId="77777777" w:rsidR="005E1B0F" w:rsidRPr="00476AC3" w:rsidRDefault="005E1B0F" w:rsidP="00476AC3">
            <w:pPr>
              <w:pStyle w:val="TableParagraph"/>
              <w:ind w:right="209"/>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2.5. Социальная работа с семьями</w:t>
            </w:r>
          </w:p>
        </w:tc>
        <w:tc>
          <w:tcPr>
            <w:tcW w:w="3921" w:type="pct"/>
            <w:gridSpan w:val="4"/>
          </w:tcPr>
          <w:p w14:paraId="123DCE73"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825DFA0" w14:textId="77777777" w:rsidR="005E1B0F" w:rsidRPr="00476AC3" w:rsidRDefault="005E1B0F" w:rsidP="00476AC3">
            <w:pPr>
              <w:pStyle w:val="TableParagraph"/>
              <w:ind w:right="97"/>
              <w:jc w:val="both"/>
              <w:rPr>
                <w:sz w:val="20"/>
                <w:szCs w:val="20"/>
              </w:rPr>
            </w:pPr>
            <w:r w:rsidRPr="00476AC3">
              <w:rPr>
                <w:sz w:val="20"/>
                <w:szCs w:val="20"/>
              </w:rPr>
              <w:t>Семья, как основная категория социальной работы. Основные виды  неблагополучных семей и основные направления</w:t>
            </w:r>
          </w:p>
          <w:p w14:paraId="1000F2C4" w14:textId="77777777" w:rsidR="005E1B0F" w:rsidRPr="00476AC3" w:rsidRDefault="005E1B0F" w:rsidP="00476AC3">
            <w:pPr>
              <w:pStyle w:val="TableParagraph"/>
              <w:ind w:right="97"/>
              <w:jc w:val="both"/>
              <w:rPr>
                <w:sz w:val="20"/>
                <w:szCs w:val="20"/>
              </w:rPr>
            </w:pPr>
            <w:r w:rsidRPr="00476AC3">
              <w:rPr>
                <w:sz w:val="20"/>
                <w:szCs w:val="20"/>
              </w:rPr>
              <w:t xml:space="preserve">социальной работы с семьей. Нормативно – правовая база в области социальной защиты семей в Российской Федерации. </w:t>
            </w:r>
          </w:p>
          <w:p w14:paraId="0F6E036D" w14:textId="77777777" w:rsidR="005E1B0F" w:rsidRPr="00476AC3" w:rsidRDefault="005E1B0F" w:rsidP="00476AC3">
            <w:pPr>
              <w:pStyle w:val="TableParagraph"/>
              <w:ind w:right="97"/>
              <w:jc w:val="both"/>
              <w:rPr>
                <w:sz w:val="20"/>
                <w:szCs w:val="20"/>
              </w:rPr>
            </w:pPr>
            <w:r w:rsidRPr="00476AC3">
              <w:rPr>
                <w:sz w:val="20"/>
                <w:szCs w:val="20"/>
              </w:rPr>
              <w:t>4. Социально-организационные технологии по оказанию социальной поддержке семье и их специфика в учреждениях социальной защиты и обеспечения. (практическая подготовка)</w:t>
            </w:r>
          </w:p>
        </w:tc>
        <w:tc>
          <w:tcPr>
            <w:tcW w:w="238" w:type="pct"/>
          </w:tcPr>
          <w:p w14:paraId="0A86253F"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7E2BD9F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tcBorders>
              <w:top w:val="nil"/>
            </w:tcBorders>
          </w:tcPr>
          <w:p w14:paraId="24F94D40" w14:textId="77777777" w:rsidR="005E1B0F" w:rsidRPr="00476AC3" w:rsidRDefault="005E1B0F" w:rsidP="00476AC3">
            <w:pPr>
              <w:widowControl w:val="0"/>
              <w:autoSpaceDE w:val="0"/>
              <w:autoSpaceDN w:val="0"/>
              <w:rPr>
                <w:sz w:val="2"/>
                <w:szCs w:val="2"/>
              </w:rPr>
            </w:pPr>
          </w:p>
        </w:tc>
        <w:tc>
          <w:tcPr>
            <w:tcW w:w="3921" w:type="pct"/>
            <w:gridSpan w:val="4"/>
          </w:tcPr>
          <w:p w14:paraId="0B1551F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BF62FAB"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3E8FA324"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семьями мигрантов и вынужденных переселенцев» </w:t>
            </w:r>
            <w:r w:rsidRPr="00476AC3">
              <w:rPr>
                <w:bCs/>
                <w:sz w:val="20"/>
                <w:szCs w:val="20"/>
              </w:rPr>
              <w:t>(практическая подготовка)</w:t>
            </w:r>
            <w:r w:rsidRPr="00476AC3">
              <w:rPr>
                <w:sz w:val="20"/>
                <w:szCs w:val="20"/>
              </w:rPr>
              <w:t xml:space="preserve">  </w:t>
            </w:r>
          </w:p>
          <w:p w14:paraId="277264C3"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Составление акта обследования </w:t>
            </w:r>
            <w:proofErr w:type="spellStart"/>
            <w:r w:rsidRPr="00476AC3">
              <w:rPr>
                <w:sz w:val="20"/>
                <w:szCs w:val="20"/>
              </w:rPr>
              <w:t>жилищно</w:t>
            </w:r>
            <w:proofErr w:type="spellEnd"/>
            <w:r w:rsidRPr="00476AC3">
              <w:rPr>
                <w:sz w:val="20"/>
                <w:szCs w:val="20"/>
              </w:rPr>
              <w:t xml:space="preserve"> – бытовых условий семьи ( практическая подготовка)</w:t>
            </w:r>
          </w:p>
          <w:p w14:paraId="6A9047A8" w14:textId="77777777" w:rsidR="005E1B0F" w:rsidRPr="00476AC3" w:rsidRDefault="005E1B0F" w:rsidP="00476AC3">
            <w:pPr>
              <w:pStyle w:val="TableParagraph"/>
              <w:spacing w:line="258" w:lineRule="exact"/>
              <w:ind w:left="720"/>
              <w:rPr>
                <w:b/>
                <w:sz w:val="20"/>
                <w:szCs w:val="20"/>
              </w:rPr>
            </w:pPr>
          </w:p>
        </w:tc>
        <w:tc>
          <w:tcPr>
            <w:tcW w:w="238" w:type="pct"/>
          </w:tcPr>
          <w:p w14:paraId="3C19E86D" w14:textId="77777777" w:rsidR="005E1B0F" w:rsidRPr="00476AC3" w:rsidRDefault="005E1B0F" w:rsidP="00476AC3">
            <w:pPr>
              <w:pStyle w:val="TableParagraph"/>
              <w:spacing w:line="268" w:lineRule="exact"/>
              <w:ind w:right="559"/>
              <w:jc w:val="center"/>
              <w:rPr>
                <w:sz w:val="24"/>
              </w:rPr>
            </w:pPr>
          </w:p>
          <w:p w14:paraId="48F662C2" w14:textId="77777777" w:rsidR="005E1B0F" w:rsidRPr="00476AC3" w:rsidRDefault="005E1B0F" w:rsidP="00476AC3">
            <w:pPr>
              <w:pStyle w:val="TableParagraph"/>
              <w:spacing w:line="268" w:lineRule="exact"/>
              <w:ind w:right="-1"/>
              <w:jc w:val="center"/>
              <w:rPr>
                <w:sz w:val="24"/>
              </w:rPr>
            </w:pPr>
            <w:r w:rsidRPr="00476AC3">
              <w:rPr>
                <w:sz w:val="24"/>
              </w:rPr>
              <w:t>4</w:t>
            </w:r>
          </w:p>
          <w:p w14:paraId="2F37790E" w14:textId="77777777" w:rsidR="005E1B0F" w:rsidRPr="00476AC3" w:rsidRDefault="005E1B0F" w:rsidP="00476AC3">
            <w:pPr>
              <w:pStyle w:val="TableParagraph"/>
              <w:spacing w:line="268" w:lineRule="exact"/>
              <w:ind w:right="-1"/>
              <w:jc w:val="center"/>
              <w:rPr>
                <w:sz w:val="24"/>
              </w:rPr>
            </w:pPr>
            <w:r w:rsidRPr="00476AC3">
              <w:rPr>
                <w:sz w:val="24"/>
              </w:rPr>
              <w:t>4</w:t>
            </w:r>
          </w:p>
        </w:tc>
      </w:tr>
      <w:tr w:rsidR="005E1B0F" w:rsidRPr="00C86643" w14:paraId="1AECB1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15"/>
        </w:trPr>
        <w:tc>
          <w:tcPr>
            <w:tcW w:w="841" w:type="pct"/>
            <w:gridSpan w:val="3"/>
            <w:vMerge w:val="restart"/>
          </w:tcPr>
          <w:p w14:paraId="735698D2" w14:textId="77777777" w:rsidR="005E1B0F" w:rsidRPr="00476AC3" w:rsidRDefault="005E1B0F" w:rsidP="00476AC3">
            <w:pPr>
              <w:pStyle w:val="TableParagraph"/>
              <w:ind w:right="3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2.6. Социальная работа с военнослужащими</w:t>
            </w:r>
          </w:p>
        </w:tc>
        <w:tc>
          <w:tcPr>
            <w:tcW w:w="3921" w:type="pct"/>
            <w:gridSpan w:val="4"/>
          </w:tcPr>
          <w:p w14:paraId="5C31AF4B"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91EA596" w14:textId="77777777" w:rsidR="005E1B0F" w:rsidRPr="00476AC3" w:rsidRDefault="005E1B0F" w:rsidP="00476AC3">
            <w:pPr>
              <w:pStyle w:val="TableParagraph"/>
              <w:ind w:right="98"/>
              <w:jc w:val="both"/>
              <w:rPr>
                <w:sz w:val="20"/>
                <w:szCs w:val="20"/>
              </w:rPr>
            </w:pPr>
            <w:r w:rsidRPr="00476AC3">
              <w:rPr>
                <w:sz w:val="20"/>
                <w:szCs w:val="20"/>
              </w:rPr>
              <w:t>Статус военнослужащего и лиц, относящихся к данной категории. Социальные проблемы военнослужащих. Формы социальной поддержки военнослужащих в Российской Федерации. Особенности социальной работы с военнослужащими. Технологии социальной работы, применяемые в работе с военнослужащими</w:t>
            </w:r>
          </w:p>
          <w:p w14:paraId="27C3676D" w14:textId="77777777" w:rsidR="005E1B0F" w:rsidRPr="00476AC3" w:rsidRDefault="005E1B0F" w:rsidP="00476AC3">
            <w:pPr>
              <w:pStyle w:val="TableParagraph"/>
              <w:ind w:right="98"/>
              <w:jc w:val="both"/>
              <w:rPr>
                <w:sz w:val="20"/>
                <w:szCs w:val="20"/>
              </w:rPr>
            </w:pPr>
            <w:r w:rsidRPr="00476AC3">
              <w:rPr>
                <w:sz w:val="20"/>
                <w:szCs w:val="20"/>
              </w:rPr>
              <w:t>(практическая подготовка)</w:t>
            </w:r>
          </w:p>
        </w:tc>
        <w:tc>
          <w:tcPr>
            <w:tcW w:w="238" w:type="pct"/>
          </w:tcPr>
          <w:p w14:paraId="0E6384DC" w14:textId="77777777" w:rsidR="005E1B0F" w:rsidRPr="00476AC3" w:rsidRDefault="005E1B0F" w:rsidP="00476AC3">
            <w:pPr>
              <w:pStyle w:val="TableParagraph"/>
              <w:spacing w:line="268" w:lineRule="exact"/>
              <w:ind w:left="8"/>
              <w:jc w:val="center"/>
              <w:rPr>
                <w:sz w:val="20"/>
                <w:szCs w:val="20"/>
              </w:rPr>
            </w:pPr>
            <w:r w:rsidRPr="00476AC3">
              <w:rPr>
                <w:sz w:val="20"/>
                <w:szCs w:val="20"/>
              </w:rPr>
              <w:t>2</w:t>
            </w:r>
          </w:p>
        </w:tc>
      </w:tr>
      <w:tr w:rsidR="005E1B0F" w:rsidRPr="00C86643" w14:paraId="3592640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5665E4E" w14:textId="77777777" w:rsidR="005E1B0F" w:rsidRPr="00476AC3" w:rsidRDefault="005E1B0F" w:rsidP="00476AC3">
            <w:pPr>
              <w:widowControl w:val="0"/>
              <w:autoSpaceDE w:val="0"/>
              <w:autoSpaceDN w:val="0"/>
              <w:rPr>
                <w:sz w:val="20"/>
                <w:szCs w:val="20"/>
                <w:lang w:val="en-US"/>
              </w:rPr>
            </w:pPr>
          </w:p>
        </w:tc>
        <w:tc>
          <w:tcPr>
            <w:tcW w:w="3921" w:type="pct"/>
            <w:gridSpan w:val="4"/>
          </w:tcPr>
          <w:p w14:paraId="433C8564" w14:textId="77777777" w:rsidR="005E1B0F" w:rsidRPr="00476AC3" w:rsidRDefault="005E1B0F" w:rsidP="00476AC3">
            <w:pPr>
              <w:widowControl w:val="0"/>
              <w:suppressAutoHyphens/>
              <w:autoSpaceDE w:val="0"/>
              <w:autoSpaceDN w:val="0"/>
              <w:spacing w:line="276" w:lineRule="auto"/>
              <w:rPr>
                <w:sz w:val="20"/>
                <w:szCs w:val="20"/>
              </w:rPr>
            </w:pPr>
            <w:r w:rsidRPr="00476AC3">
              <w:rPr>
                <w:rFonts w:ascii="Times New Roman" w:hAnsi="Times New Roman"/>
                <w:b/>
                <w:bCs/>
                <w:sz w:val="20"/>
                <w:szCs w:val="20"/>
              </w:rPr>
              <w:t>В том числе, практических занятий и лабораторных  работ</w:t>
            </w:r>
            <w:r w:rsidRPr="00476AC3">
              <w:rPr>
                <w:sz w:val="20"/>
                <w:szCs w:val="20"/>
              </w:rPr>
              <w:t xml:space="preserve"> </w:t>
            </w:r>
          </w:p>
          <w:p w14:paraId="03D629DE"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Меры социальной защиты военнослужащих: общая характеристика </w:t>
            </w:r>
          </w:p>
          <w:p w14:paraId="4A10E9A3"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Социальная работа с военнослужащими и членами их семей. </w:t>
            </w:r>
          </w:p>
          <w:p w14:paraId="05DFF0B4" w14:textId="77777777" w:rsidR="005E1B0F"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Специфика социальной работы с военнослужащими.   </w:t>
            </w:r>
          </w:p>
          <w:p w14:paraId="7B21DEBC" w14:textId="77777777" w:rsidR="005E1B0F" w:rsidRPr="00476AC3" w:rsidRDefault="005E1B0F" w:rsidP="002612E7">
            <w:pPr>
              <w:pStyle w:val="TableParagraph"/>
              <w:spacing w:line="258" w:lineRule="exact"/>
              <w:rPr>
                <w:sz w:val="20"/>
                <w:szCs w:val="20"/>
              </w:rPr>
            </w:pPr>
            <w:r w:rsidRPr="00476AC3">
              <w:rPr>
                <w:bCs/>
                <w:sz w:val="20"/>
                <w:szCs w:val="20"/>
              </w:rPr>
              <w:t>(практическая подготовка)</w:t>
            </w:r>
          </w:p>
        </w:tc>
        <w:tc>
          <w:tcPr>
            <w:tcW w:w="238" w:type="pct"/>
          </w:tcPr>
          <w:p w14:paraId="5D6ADF16" w14:textId="77777777" w:rsidR="005E1B0F" w:rsidRPr="00476AC3" w:rsidRDefault="005E1B0F" w:rsidP="00476AC3">
            <w:pPr>
              <w:pStyle w:val="TableParagraph"/>
              <w:spacing w:line="268" w:lineRule="exact"/>
              <w:ind w:right="557"/>
              <w:jc w:val="center"/>
              <w:rPr>
                <w:sz w:val="20"/>
                <w:szCs w:val="20"/>
              </w:rPr>
            </w:pPr>
          </w:p>
          <w:p w14:paraId="67FD3485" w14:textId="77777777" w:rsidR="005E1B0F" w:rsidRPr="00476AC3" w:rsidRDefault="005E1B0F" w:rsidP="00476AC3">
            <w:pPr>
              <w:pStyle w:val="TableParagraph"/>
              <w:tabs>
                <w:tab w:val="left" w:pos="395"/>
              </w:tabs>
              <w:spacing w:line="268" w:lineRule="exact"/>
              <w:ind w:right="-1"/>
              <w:jc w:val="center"/>
              <w:rPr>
                <w:sz w:val="20"/>
                <w:szCs w:val="20"/>
              </w:rPr>
            </w:pPr>
            <w:r>
              <w:rPr>
                <w:sz w:val="20"/>
                <w:szCs w:val="20"/>
              </w:rPr>
              <w:t>4</w:t>
            </w:r>
          </w:p>
          <w:p w14:paraId="77D4B0DF" w14:textId="77777777" w:rsidR="005E1B0F" w:rsidRPr="00476AC3" w:rsidRDefault="005E1B0F" w:rsidP="00476AC3">
            <w:pPr>
              <w:pStyle w:val="TableParagraph"/>
              <w:spacing w:line="268" w:lineRule="exact"/>
              <w:ind w:right="557"/>
              <w:jc w:val="center"/>
              <w:rPr>
                <w:sz w:val="20"/>
                <w:szCs w:val="20"/>
              </w:rPr>
            </w:pPr>
          </w:p>
        </w:tc>
      </w:tr>
      <w:tr w:rsidR="005E1B0F" w:rsidRPr="00C86643" w14:paraId="4475CA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39"/>
        </w:trPr>
        <w:tc>
          <w:tcPr>
            <w:tcW w:w="841" w:type="pct"/>
            <w:gridSpan w:val="3"/>
            <w:vMerge w:val="restart"/>
          </w:tcPr>
          <w:p w14:paraId="4C154F77" w14:textId="77777777" w:rsidR="005E1B0F" w:rsidRPr="00476AC3" w:rsidRDefault="005E1B0F" w:rsidP="00476AC3">
            <w:pPr>
              <w:pStyle w:val="TableParagraph"/>
              <w:spacing w:line="273" w:lineRule="exact"/>
              <w:ind w:right="107"/>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2.7. Социальная работа с безработными</w:t>
            </w:r>
          </w:p>
        </w:tc>
        <w:tc>
          <w:tcPr>
            <w:tcW w:w="3921" w:type="pct"/>
            <w:gridSpan w:val="4"/>
          </w:tcPr>
          <w:p w14:paraId="68967506"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F145D7D" w14:textId="77777777" w:rsidR="005E1B0F" w:rsidRPr="00476AC3" w:rsidRDefault="005E1B0F" w:rsidP="00476AC3">
            <w:pPr>
              <w:pStyle w:val="TableParagraph"/>
              <w:spacing w:line="258" w:lineRule="exact"/>
              <w:rPr>
                <w:sz w:val="20"/>
                <w:szCs w:val="20"/>
              </w:rPr>
            </w:pPr>
            <w:r w:rsidRPr="00476AC3">
              <w:rPr>
                <w:sz w:val="20"/>
                <w:szCs w:val="20"/>
              </w:rPr>
              <w:t xml:space="preserve">Государственная политика в области занятости населения. Центры занятости населения: направления деятельности, цели, задачи. </w:t>
            </w:r>
          </w:p>
          <w:p w14:paraId="7B537D57" w14:textId="77777777" w:rsidR="005E1B0F" w:rsidRPr="00476AC3" w:rsidRDefault="005E1B0F" w:rsidP="00476AC3">
            <w:pPr>
              <w:pStyle w:val="TableParagraph"/>
              <w:spacing w:line="258" w:lineRule="exact"/>
              <w:rPr>
                <w:sz w:val="20"/>
                <w:szCs w:val="20"/>
              </w:rPr>
            </w:pPr>
            <w:r w:rsidRPr="00476AC3">
              <w:rPr>
                <w:sz w:val="20"/>
                <w:szCs w:val="20"/>
              </w:rPr>
              <w:t>Технологии социальной работы в службе занятости: психологическая поддержка, информационная консультация, профессиональное</w:t>
            </w:r>
          </w:p>
          <w:p w14:paraId="4CFC7967" w14:textId="77777777" w:rsidR="005E1B0F" w:rsidRPr="00476AC3" w:rsidRDefault="005E1B0F" w:rsidP="00476AC3">
            <w:pPr>
              <w:pStyle w:val="TableParagraph"/>
              <w:spacing w:line="258" w:lineRule="exact"/>
              <w:rPr>
                <w:sz w:val="20"/>
                <w:szCs w:val="20"/>
              </w:rPr>
            </w:pPr>
            <w:r w:rsidRPr="00476AC3">
              <w:rPr>
                <w:sz w:val="20"/>
                <w:szCs w:val="20"/>
              </w:rPr>
              <w:t>консультирование, личностная консультация, профотбор. (практическая подготовка)</w:t>
            </w:r>
          </w:p>
        </w:tc>
        <w:tc>
          <w:tcPr>
            <w:tcW w:w="238" w:type="pct"/>
          </w:tcPr>
          <w:p w14:paraId="0CCA3592" w14:textId="77777777" w:rsidR="005E1B0F" w:rsidRPr="00476AC3" w:rsidRDefault="005E1B0F" w:rsidP="00476AC3">
            <w:pPr>
              <w:pStyle w:val="TableParagraph"/>
              <w:spacing w:before="203"/>
              <w:ind w:left="17"/>
              <w:jc w:val="center"/>
              <w:rPr>
                <w:sz w:val="24"/>
              </w:rPr>
            </w:pPr>
            <w:r w:rsidRPr="00476AC3">
              <w:rPr>
                <w:sz w:val="24"/>
              </w:rPr>
              <w:t>2</w:t>
            </w:r>
          </w:p>
        </w:tc>
      </w:tr>
      <w:tr w:rsidR="005E1B0F" w:rsidRPr="00C86643" w14:paraId="2DE8ED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75EC2D60" w14:textId="77777777" w:rsidR="005E1B0F" w:rsidRPr="00476AC3" w:rsidRDefault="005E1B0F" w:rsidP="00476AC3">
            <w:pPr>
              <w:widowControl w:val="0"/>
              <w:autoSpaceDE w:val="0"/>
              <w:autoSpaceDN w:val="0"/>
              <w:rPr>
                <w:sz w:val="20"/>
                <w:szCs w:val="20"/>
                <w:lang w:val="en-US"/>
              </w:rPr>
            </w:pPr>
          </w:p>
        </w:tc>
        <w:tc>
          <w:tcPr>
            <w:tcW w:w="3921" w:type="pct"/>
            <w:gridSpan w:val="4"/>
          </w:tcPr>
          <w:p w14:paraId="0095AB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DC19C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7ED5BEF5" w14:textId="77777777" w:rsidR="005E1B0F" w:rsidRPr="002612E7" w:rsidRDefault="005E1B0F" w:rsidP="00476AC3">
            <w:pPr>
              <w:pStyle w:val="TableParagraph"/>
              <w:spacing w:line="263" w:lineRule="exact"/>
              <w:rPr>
                <w:sz w:val="20"/>
                <w:szCs w:val="20"/>
              </w:rPr>
            </w:pPr>
            <w:r>
              <w:rPr>
                <w:sz w:val="20"/>
                <w:szCs w:val="20"/>
              </w:rPr>
              <w:t xml:space="preserve"> </w:t>
            </w:r>
            <w:r w:rsidRPr="00476AC3">
              <w:rPr>
                <w:sz w:val="20"/>
                <w:szCs w:val="20"/>
              </w:rPr>
              <w:t xml:space="preserve">Характеристика видов и форм безработицы </w:t>
            </w:r>
            <w:r>
              <w:rPr>
                <w:sz w:val="20"/>
                <w:szCs w:val="20"/>
              </w:rPr>
              <w:t xml:space="preserve"> </w:t>
            </w:r>
            <w:r w:rsidRPr="00476AC3">
              <w:rPr>
                <w:sz w:val="20"/>
                <w:szCs w:val="20"/>
              </w:rPr>
              <w:t>Подходящая работа: понятие и характеристика</w:t>
            </w:r>
            <w:r>
              <w:rPr>
                <w:sz w:val="20"/>
                <w:szCs w:val="20"/>
              </w:rPr>
              <w:t xml:space="preserve">. </w:t>
            </w:r>
            <w:r w:rsidRPr="00476AC3">
              <w:rPr>
                <w:sz w:val="20"/>
                <w:szCs w:val="20"/>
              </w:rPr>
              <w:t>Основные направления деятельности социаль</w:t>
            </w:r>
            <w:r>
              <w:rPr>
                <w:sz w:val="20"/>
                <w:szCs w:val="20"/>
              </w:rPr>
              <w:t xml:space="preserve">ных служб по защите безработных. </w:t>
            </w:r>
            <w:r w:rsidRPr="00476AC3">
              <w:rPr>
                <w:sz w:val="20"/>
                <w:szCs w:val="20"/>
              </w:rPr>
              <w:t>Права граждан в области занятост</w:t>
            </w:r>
            <w:r>
              <w:rPr>
                <w:sz w:val="20"/>
                <w:szCs w:val="20"/>
              </w:rPr>
              <w:t xml:space="preserve">и. </w:t>
            </w:r>
            <w:r w:rsidRPr="00476AC3">
              <w:rPr>
                <w:bCs/>
                <w:sz w:val="20"/>
                <w:szCs w:val="20"/>
              </w:rPr>
              <w:t>Меры социальной поддержки безработных.</w:t>
            </w:r>
          </w:p>
          <w:p w14:paraId="690BB646" w14:textId="77777777" w:rsidR="005E1B0F" w:rsidRPr="00476AC3" w:rsidRDefault="005E1B0F" w:rsidP="002612E7">
            <w:pPr>
              <w:pStyle w:val="TableParagraph"/>
              <w:spacing w:line="263" w:lineRule="exact"/>
              <w:rPr>
                <w:sz w:val="20"/>
                <w:szCs w:val="20"/>
              </w:rPr>
            </w:pPr>
            <w:r w:rsidRPr="00476AC3">
              <w:rPr>
                <w:bCs/>
                <w:sz w:val="20"/>
                <w:szCs w:val="20"/>
              </w:rPr>
              <w:t>(практическая подготовка)</w:t>
            </w:r>
          </w:p>
        </w:tc>
        <w:tc>
          <w:tcPr>
            <w:tcW w:w="238" w:type="pct"/>
          </w:tcPr>
          <w:p w14:paraId="015C8801" w14:textId="77777777" w:rsidR="005E1B0F" w:rsidRDefault="005E1B0F" w:rsidP="00476AC3">
            <w:pPr>
              <w:pStyle w:val="TableParagraph"/>
              <w:tabs>
                <w:tab w:val="left" w:pos="679"/>
              </w:tabs>
              <w:spacing w:line="268" w:lineRule="exact"/>
              <w:ind w:right="-1"/>
              <w:jc w:val="center"/>
              <w:rPr>
                <w:sz w:val="24"/>
              </w:rPr>
            </w:pPr>
          </w:p>
          <w:p w14:paraId="55DA4968" w14:textId="77777777" w:rsidR="005E1B0F" w:rsidRDefault="005E1B0F" w:rsidP="00476AC3">
            <w:pPr>
              <w:pStyle w:val="TableParagraph"/>
              <w:tabs>
                <w:tab w:val="left" w:pos="679"/>
              </w:tabs>
              <w:spacing w:line="268" w:lineRule="exact"/>
              <w:ind w:right="-1"/>
              <w:jc w:val="center"/>
              <w:rPr>
                <w:sz w:val="24"/>
              </w:rPr>
            </w:pPr>
          </w:p>
          <w:p w14:paraId="323EF9B8" w14:textId="77777777" w:rsidR="005E1B0F" w:rsidRDefault="005E1B0F" w:rsidP="00476AC3">
            <w:pPr>
              <w:pStyle w:val="TableParagraph"/>
              <w:tabs>
                <w:tab w:val="left" w:pos="679"/>
              </w:tabs>
              <w:spacing w:line="268" w:lineRule="exact"/>
              <w:ind w:right="-1"/>
              <w:jc w:val="center"/>
              <w:rPr>
                <w:sz w:val="24"/>
              </w:rPr>
            </w:pPr>
          </w:p>
          <w:p w14:paraId="34FECC1B" w14:textId="77777777" w:rsidR="005E1B0F" w:rsidRPr="00476AC3" w:rsidRDefault="005E1B0F" w:rsidP="00476AC3">
            <w:pPr>
              <w:pStyle w:val="TableParagraph"/>
              <w:tabs>
                <w:tab w:val="left" w:pos="679"/>
              </w:tabs>
              <w:spacing w:line="268" w:lineRule="exact"/>
              <w:ind w:right="-1"/>
              <w:jc w:val="center"/>
              <w:rPr>
                <w:sz w:val="24"/>
              </w:rPr>
            </w:pPr>
            <w:r>
              <w:rPr>
                <w:sz w:val="24"/>
              </w:rPr>
              <w:t>4</w:t>
            </w:r>
          </w:p>
        </w:tc>
      </w:tr>
      <w:tr w:rsidR="005E1B0F" w:rsidRPr="00C86643" w14:paraId="4915D41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969"/>
        </w:trPr>
        <w:tc>
          <w:tcPr>
            <w:tcW w:w="841" w:type="pct"/>
            <w:gridSpan w:val="3"/>
            <w:vMerge w:val="restart"/>
          </w:tcPr>
          <w:p w14:paraId="5BEBD1C4" w14:textId="77777777" w:rsidR="005E1B0F" w:rsidRPr="00476AC3" w:rsidRDefault="005E1B0F" w:rsidP="00476AC3">
            <w:pPr>
              <w:pStyle w:val="TableParagraph"/>
              <w:ind w:right="598"/>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2.8.</w:t>
            </w:r>
            <w:r w:rsidRPr="00476AC3">
              <w:rPr>
                <w:b/>
                <w:spacing w:val="1"/>
                <w:sz w:val="20"/>
                <w:szCs w:val="20"/>
              </w:rPr>
              <w:t xml:space="preserve"> </w:t>
            </w:r>
            <w:r w:rsidRPr="00476AC3">
              <w:rPr>
                <w:b/>
                <w:sz w:val="20"/>
                <w:szCs w:val="20"/>
              </w:rPr>
              <w:t>Социальная работа с детьми – сиротами и детьми, оставшимися без попечения родителей</w:t>
            </w:r>
          </w:p>
          <w:p w14:paraId="00DB21A0" w14:textId="77777777" w:rsidR="005E1B0F" w:rsidRPr="00476AC3" w:rsidRDefault="005E1B0F" w:rsidP="00476AC3">
            <w:pPr>
              <w:pStyle w:val="TableParagraph"/>
              <w:ind w:right="598"/>
              <w:rPr>
                <w:b/>
                <w:sz w:val="20"/>
                <w:szCs w:val="20"/>
              </w:rPr>
            </w:pPr>
          </w:p>
        </w:tc>
        <w:tc>
          <w:tcPr>
            <w:tcW w:w="3921" w:type="pct"/>
            <w:gridSpan w:val="4"/>
          </w:tcPr>
          <w:p w14:paraId="71A5AD4C"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BF622F6" w14:textId="77777777" w:rsidR="005E1B0F" w:rsidRPr="00476AC3" w:rsidRDefault="005E1B0F" w:rsidP="00476AC3">
            <w:pPr>
              <w:pStyle w:val="TableParagraph"/>
              <w:ind w:left="105" w:right="95"/>
              <w:jc w:val="both"/>
              <w:rPr>
                <w:sz w:val="20"/>
                <w:szCs w:val="20"/>
              </w:rPr>
            </w:pPr>
            <w:r w:rsidRPr="00476AC3">
              <w:rPr>
                <w:sz w:val="20"/>
                <w:szCs w:val="20"/>
              </w:rPr>
              <w:t>Понятия дети-сироты, дети, оставшиеся без опеки и попечения. Полномочия и деятельность органов опеки и попечительства. Государственная поддержка детей-сирот. Условия оформление опеки и попечительства. Сущность социальной работы с детьми – сиротами и детьми, оставшимися без попечения родителей. Профилактика детского сиротства. (практическая подготовка</w:t>
            </w:r>
            <w:r>
              <w:rPr>
                <w:sz w:val="20"/>
                <w:szCs w:val="20"/>
              </w:rPr>
              <w:t>)</w:t>
            </w:r>
          </w:p>
        </w:tc>
        <w:tc>
          <w:tcPr>
            <w:tcW w:w="238" w:type="pct"/>
          </w:tcPr>
          <w:p w14:paraId="2CA82164"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2F8E48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841" w:type="pct"/>
            <w:gridSpan w:val="3"/>
            <w:vMerge/>
            <w:tcBorders>
              <w:top w:val="nil"/>
            </w:tcBorders>
          </w:tcPr>
          <w:p w14:paraId="657568BD" w14:textId="77777777" w:rsidR="005E1B0F" w:rsidRPr="00476AC3" w:rsidRDefault="005E1B0F" w:rsidP="00476AC3">
            <w:pPr>
              <w:widowControl w:val="0"/>
              <w:autoSpaceDE w:val="0"/>
              <w:autoSpaceDN w:val="0"/>
              <w:rPr>
                <w:sz w:val="2"/>
                <w:szCs w:val="2"/>
              </w:rPr>
            </w:pPr>
          </w:p>
        </w:tc>
        <w:tc>
          <w:tcPr>
            <w:tcW w:w="3921" w:type="pct"/>
            <w:gridSpan w:val="4"/>
          </w:tcPr>
          <w:p w14:paraId="64400F5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98B5E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5861A3B" w14:textId="77777777" w:rsidR="005E1B0F" w:rsidRDefault="005E1B0F" w:rsidP="00476AC3">
            <w:pPr>
              <w:pStyle w:val="TableParagraph"/>
              <w:spacing w:line="258" w:lineRule="exact"/>
              <w:rPr>
                <w:bCs/>
                <w:sz w:val="20"/>
                <w:szCs w:val="20"/>
              </w:rPr>
            </w:pPr>
            <w:r>
              <w:rPr>
                <w:sz w:val="20"/>
                <w:szCs w:val="20"/>
              </w:rPr>
              <w:t xml:space="preserve"> </w:t>
            </w:r>
            <w:r w:rsidRPr="00476AC3">
              <w:rPr>
                <w:sz w:val="20"/>
                <w:szCs w:val="20"/>
              </w:rPr>
              <w:t>Составление памятки для детей – сирот на виды и формы  государственной социальной поддержки</w:t>
            </w:r>
            <w:r w:rsidRPr="00476AC3">
              <w:rPr>
                <w:bCs/>
                <w:sz w:val="20"/>
                <w:szCs w:val="20"/>
              </w:rPr>
              <w:t>. Профессиональные обязанности специалиста органов опеки и попечительства</w:t>
            </w:r>
            <w:r>
              <w:rPr>
                <w:bCs/>
                <w:sz w:val="20"/>
                <w:szCs w:val="20"/>
              </w:rPr>
              <w:t xml:space="preserve"> </w:t>
            </w:r>
            <w:r w:rsidRPr="00476AC3">
              <w:rPr>
                <w:bCs/>
                <w:sz w:val="20"/>
                <w:szCs w:val="20"/>
              </w:rPr>
              <w:t xml:space="preserve"> Анализ и особенности и механизм обеспечения жильем детей – сирот  Правила изъятия ребенка из семьи. Характеристика  учреждений системы социальной защиты детей – сирот и детей, оставшихся без попечения родителей</w:t>
            </w:r>
          </w:p>
          <w:p w14:paraId="64A92AB0" w14:textId="77777777" w:rsidR="005E1B0F" w:rsidRPr="00476AC3" w:rsidRDefault="005E1B0F" w:rsidP="00476AC3">
            <w:pPr>
              <w:pStyle w:val="TableParagraph"/>
              <w:spacing w:line="258" w:lineRule="exact"/>
              <w:rPr>
                <w:bCs/>
                <w:sz w:val="20"/>
                <w:szCs w:val="20"/>
              </w:rPr>
            </w:pPr>
            <w:r w:rsidRPr="00476AC3">
              <w:rPr>
                <w:bCs/>
                <w:sz w:val="20"/>
                <w:szCs w:val="20"/>
              </w:rPr>
              <w:t xml:space="preserve"> (практическая подготовка)</w:t>
            </w:r>
          </w:p>
        </w:tc>
        <w:tc>
          <w:tcPr>
            <w:tcW w:w="238" w:type="pct"/>
          </w:tcPr>
          <w:p w14:paraId="48D7994C" w14:textId="77777777" w:rsidR="005E1B0F" w:rsidRPr="00476AC3" w:rsidRDefault="005E1B0F" w:rsidP="00476AC3">
            <w:pPr>
              <w:pStyle w:val="TableParagraph"/>
              <w:spacing w:line="268" w:lineRule="exact"/>
              <w:ind w:right="559"/>
              <w:jc w:val="center"/>
              <w:rPr>
                <w:sz w:val="24"/>
              </w:rPr>
            </w:pPr>
          </w:p>
          <w:p w14:paraId="1220E003" w14:textId="77777777" w:rsidR="005E1B0F" w:rsidRDefault="005E1B0F" w:rsidP="00476AC3">
            <w:pPr>
              <w:pStyle w:val="TableParagraph"/>
              <w:spacing w:line="268" w:lineRule="exact"/>
              <w:ind w:right="-1"/>
              <w:jc w:val="center"/>
              <w:rPr>
                <w:sz w:val="24"/>
              </w:rPr>
            </w:pPr>
          </w:p>
          <w:p w14:paraId="123EA00B" w14:textId="77777777" w:rsidR="005E1B0F" w:rsidRDefault="005E1B0F" w:rsidP="00476AC3">
            <w:pPr>
              <w:pStyle w:val="TableParagraph"/>
              <w:spacing w:line="268" w:lineRule="exact"/>
              <w:ind w:right="-1"/>
              <w:jc w:val="center"/>
              <w:rPr>
                <w:sz w:val="24"/>
              </w:rPr>
            </w:pPr>
          </w:p>
          <w:p w14:paraId="078E8E61" w14:textId="77777777" w:rsidR="005E1B0F" w:rsidRPr="00476AC3" w:rsidRDefault="005E1B0F" w:rsidP="00476AC3">
            <w:pPr>
              <w:pStyle w:val="TableParagraph"/>
              <w:spacing w:line="268" w:lineRule="exact"/>
              <w:ind w:right="-1"/>
              <w:jc w:val="center"/>
              <w:rPr>
                <w:sz w:val="24"/>
              </w:rPr>
            </w:pPr>
            <w:r>
              <w:rPr>
                <w:sz w:val="24"/>
              </w:rPr>
              <w:t>4</w:t>
            </w:r>
          </w:p>
        </w:tc>
      </w:tr>
      <w:tr w:rsidR="005E1B0F" w:rsidRPr="00C86643" w14:paraId="21F091A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7"/>
        </w:trPr>
        <w:tc>
          <w:tcPr>
            <w:tcW w:w="841" w:type="pct"/>
            <w:gridSpan w:val="3"/>
            <w:vMerge w:val="restart"/>
          </w:tcPr>
          <w:p w14:paraId="2164A960" w14:textId="77777777" w:rsidR="005E1B0F" w:rsidRPr="00476AC3" w:rsidRDefault="005E1B0F" w:rsidP="00476AC3">
            <w:pPr>
              <w:pStyle w:val="TableParagraph"/>
              <w:spacing w:line="273" w:lineRule="exact"/>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2"/>
                <w:sz w:val="20"/>
                <w:szCs w:val="20"/>
              </w:rPr>
              <w:t xml:space="preserve"> </w:t>
            </w:r>
            <w:r w:rsidRPr="00476AC3">
              <w:rPr>
                <w:b/>
                <w:sz w:val="20"/>
                <w:szCs w:val="20"/>
              </w:rPr>
              <w:t>2.9.</w:t>
            </w:r>
          </w:p>
          <w:p w14:paraId="2DC28B8A" w14:textId="77777777" w:rsidR="005E1B0F" w:rsidRPr="00476AC3" w:rsidRDefault="005E1B0F" w:rsidP="00476AC3">
            <w:pPr>
              <w:pStyle w:val="TableParagraph"/>
              <w:spacing w:line="273" w:lineRule="exact"/>
              <w:rPr>
                <w:b/>
                <w:sz w:val="24"/>
              </w:rPr>
            </w:pPr>
            <w:r w:rsidRPr="00476AC3">
              <w:rPr>
                <w:b/>
                <w:sz w:val="20"/>
                <w:szCs w:val="20"/>
              </w:rPr>
              <w:t xml:space="preserve">Социальная работа с лицами, отбывающими </w:t>
            </w:r>
            <w:r w:rsidRPr="00476AC3">
              <w:rPr>
                <w:b/>
                <w:sz w:val="20"/>
                <w:szCs w:val="20"/>
              </w:rPr>
              <w:lastRenderedPageBreak/>
              <w:t>наказание в местах лишения свободы</w:t>
            </w:r>
          </w:p>
          <w:p w14:paraId="1B6FF870" w14:textId="77777777" w:rsidR="005E1B0F" w:rsidRPr="00476AC3" w:rsidRDefault="005E1B0F" w:rsidP="00476AC3">
            <w:pPr>
              <w:pStyle w:val="TableParagraph"/>
              <w:spacing w:before="2"/>
              <w:ind w:right="259"/>
              <w:rPr>
                <w:b/>
                <w:sz w:val="24"/>
              </w:rPr>
            </w:pPr>
          </w:p>
        </w:tc>
        <w:tc>
          <w:tcPr>
            <w:tcW w:w="3921" w:type="pct"/>
            <w:gridSpan w:val="4"/>
          </w:tcPr>
          <w:p w14:paraId="319AA938" w14:textId="77777777" w:rsidR="005E1B0F" w:rsidRPr="00476AC3" w:rsidRDefault="005E1B0F" w:rsidP="00476AC3">
            <w:pPr>
              <w:pStyle w:val="TableParagraph"/>
              <w:spacing w:line="258" w:lineRule="exact"/>
              <w:rPr>
                <w:b/>
                <w:sz w:val="20"/>
                <w:szCs w:val="20"/>
              </w:rPr>
            </w:pPr>
            <w:r w:rsidRPr="00476AC3">
              <w:rPr>
                <w:b/>
                <w:sz w:val="20"/>
                <w:szCs w:val="20"/>
              </w:rPr>
              <w:lastRenderedPageBreak/>
              <w:t>Содержание учебного материала</w:t>
            </w:r>
          </w:p>
          <w:p w14:paraId="155A9C98" w14:textId="77777777" w:rsidR="005E1B0F" w:rsidRPr="00476AC3" w:rsidRDefault="005E1B0F" w:rsidP="00476AC3">
            <w:pPr>
              <w:pStyle w:val="TableParagraph"/>
              <w:ind w:right="85"/>
              <w:jc w:val="both"/>
              <w:rPr>
                <w:sz w:val="20"/>
                <w:szCs w:val="20"/>
              </w:rPr>
            </w:pPr>
            <w:r w:rsidRPr="00476AC3">
              <w:rPr>
                <w:sz w:val="20"/>
                <w:szCs w:val="20"/>
              </w:rPr>
              <w:t>Пенитенциарные учреждения в социальной сфере: значение и характеристика. Современная система исправительных учреждений в России. Технологии социальной работы: организационные, информирование и консультирование, индивидуальная реабилитация,</w:t>
            </w:r>
          </w:p>
          <w:p w14:paraId="50361F20" w14:textId="77777777" w:rsidR="005E1B0F" w:rsidRPr="00476AC3" w:rsidRDefault="005E1B0F" w:rsidP="00476AC3">
            <w:pPr>
              <w:pStyle w:val="TableParagraph"/>
              <w:ind w:right="85"/>
              <w:jc w:val="both"/>
              <w:rPr>
                <w:sz w:val="20"/>
                <w:szCs w:val="20"/>
              </w:rPr>
            </w:pPr>
            <w:r w:rsidRPr="00476AC3">
              <w:rPr>
                <w:sz w:val="20"/>
                <w:szCs w:val="20"/>
              </w:rPr>
              <w:t>организация трудовой деятельности.</w:t>
            </w:r>
            <w:r>
              <w:rPr>
                <w:sz w:val="20"/>
                <w:szCs w:val="20"/>
              </w:rPr>
              <w:t xml:space="preserve"> </w:t>
            </w:r>
            <w:r w:rsidRPr="00476AC3">
              <w:rPr>
                <w:sz w:val="20"/>
                <w:szCs w:val="20"/>
              </w:rPr>
              <w:t>(практическая подготовка)</w:t>
            </w:r>
            <w:r>
              <w:rPr>
                <w:sz w:val="20"/>
                <w:szCs w:val="20"/>
              </w:rPr>
              <w:t xml:space="preserve"> </w:t>
            </w:r>
          </w:p>
        </w:tc>
        <w:tc>
          <w:tcPr>
            <w:tcW w:w="238" w:type="pct"/>
          </w:tcPr>
          <w:p w14:paraId="4754F966"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4418852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841" w:type="pct"/>
            <w:gridSpan w:val="3"/>
            <w:vMerge/>
            <w:tcBorders>
              <w:top w:val="nil"/>
            </w:tcBorders>
          </w:tcPr>
          <w:p w14:paraId="25116899" w14:textId="77777777" w:rsidR="005E1B0F" w:rsidRPr="00476AC3" w:rsidRDefault="005E1B0F" w:rsidP="00476AC3">
            <w:pPr>
              <w:widowControl w:val="0"/>
              <w:autoSpaceDE w:val="0"/>
              <w:autoSpaceDN w:val="0"/>
              <w:rPr>
                <w:sz w:val="2"/>
                <w:szCs w:val="2"/>
                <w:lang w:val="en-US"/>
              </w:rPr>
            </w:pPr>
          </w:p>
        </w:tc>
        <w:tc>
          <w:tcPr>
            <w:tcW w:w="3921" w:type="pct"/>
            <w:gridSpan w:val="4"/>
          </w:tcPr>
          <w:p w14:paraId="27E68BC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28C1A3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3D7A007" w14:textId="77777777" w:rsidR="005E1B0F" w:rsidRPr="00476AC3" w:rsidRDefault="005E1B0F" w:rsidP="00476AC3">
            <w:pPr>
              <w:pStyle w:val="TableParagraph"/>
              <w:numPr>
                <w:ilvl w:val="0"/>
                <w:numId w:val="33"/>
              </w:numPr>
              <w:ind w:right="85"/>
              <w:jc w:val="both"/>
              <w:rPr>
                <w:bCs/>
                <w:sz w:val="20"/>
                <w:szCs w:val="20"/>
              </w:rPr>
            </w:pPr>
            <w:r w:rsidRPr="00476AC3">
              <w:rPr>
                <w:sz w:val="20"/>
                <w:szCs w:val="20"/>
              </w:rPr>
              <w:t>Раскрыть технологии социальной работы в специализированных учебных заведениях пенитенциарной системы</w:t>
            </w:r>
            <w:r w:rsidRPr="00476AC3">
              <w:rPr>
                <w:bCs/>
                <w:sz w:val="20"/>
                <w:szCs w:val="20"/>
              </w:rPr>
              <w:t xml:space="preserve"> (практическая подготовка)</w:t>
            </w:r>
          </w:p>
          <w:p w14:paraId="62230EC6" w14:textId="77777777" w:rsidR="005E1B0F" w:rsidRPr="00476AC3" w:rsidRDefault="005E1B0F" w:rsidP="002C6B13">
            <w:pPr>
              <w:pStyle w:val="TableParagraph"/>
              <w:numPr>
                <w:ilvl w:val="0"/>
                <w:numId w:val="33"/>
              </w:numPr>
              <w:ind w:right="85"/>
              <w:jc w:val="both"/>
              <w:rPr>
                <w:sz w:val="20"/>
                <w:szCs w:val="20"/>
              </w:rPr>
            </w:pPr>
            <w:r w:rsidRPr="00476AC3">
              <w:rPr>
                <w:bCs/>
                <w:sz w:val="20"/>
                <w:szCs w:val="20"/>
              </w:rPr>
              <w:t>Меры социальной поддержки осужденных Особенности социальной работы с осужденными.</w:t>
            </w:r>
          </w:p>
        </w:tc>
        <w:tc>
          <w:tcPr>
            <w:tcW w:w="238" w:type="pct"/>
          </w:tcPr>
          <w:p w14:paraId="75FAA0C9" w14:textId="77777777" w:rsidR="005E1B0F" w:rsidRPr="00476AC3" w:rsidRDefault="005E1B0F" w:rsidP="00476AC3">
            <w:pPr>
              <w:pStyle w:val="TableParagraph"/>
              <w:spacing w:line="268" w:lineRule="exact"/>
              <w:ind w:right="559"/>
              <w:jc w:val="center"/>
              <w:rPr>
                <w:sz w:val="24"/>
              </w:rPr>
            </w:pPr>
          </w:p>
          <w:p w14:paraId="2AF73D93" w14:textId="77777777" w:rsidR="005E1B0F" w:rsidRDefault="005E1B0F" w:rsidP="00476AC3">
            <w:pPr>
              <w:pStyle w:val="TableParagraph"/>
              <w:spacing w:line="268" w:lineRule="exact"/>
              <w:ind w:right="-1"/>
              <w:jc w:val="center"/>
              <w:rPr>
                <w:sz w:val="24"/>
              </w:rPr>
            </w:pPr>
          </w:p>
          <w:p w14:paraId="6A02024C" w14:textId="77777777" w:rsidR="005E1B0F" w:rsidRPr="00476AC3" w:rsidRDefault="005E1B0F" w:rsidP="00476AC3">
            <w:pPr>
              <w:pStyle w:val="TableParagraph"/>
              <w:spacing w:line="268" w:lineRule="exact"/>
              <w:ind w:right="-1"/>
              <w:jc w:val="center"/>
              <w:rPr>
                <w:sz w:val="24"/>
              </w:rPr>
            </w:pPr>
            <w:r w:rsidRPr="00476AC3">
              <w:rPr>
                <w:sz w:val="24"/>
              </w:rPr>
              <w:t>2</w:t>
            </w:r>
          </w:p>
          <w:p w14:paraId="6A1F0BE7"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26A86F4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4762" w:type="pct"/>
            <w:gridSpan w:val="7"/>
          </w:tcPr>
          <w:p w14:paraId="7BB8A951" w14:textId="77777777" w:rsidR="005E1B0F" w:rsidRPr="00476AC3" w:rsidRDefault="005E1B0F" w:rsidP="00476AC3">
            <w:pPr>
              <w:widowControl w:val="0"/>
              <w:autoSpaceDE w:val="0"/>
              <w:autoSpaceDN w:val="0"/>
              <w:rPr>
                <w:rFonts w:ascii="Times New Roman" w:hAnsi="Times New Roman"/>
                <w:b/>
                <w:bCs/>
                <w:sz w:val="20"/>
                <w:szCs w:val="20"/>
              </w:rPr>
            </w:pPr>
            <w:r w:rsidRPr="00476AC3">
              <w:rPr>
                <w:rFonts w:ascii="Times New Roman" w:hAnsi="Times New Roman"/>
                <w:b/>
                <w:bCs/>
                <w:sz w:val="20"/>
                <w:szCs w:val="20"/>
              </w:rPr>
              <w:lastRenderedPageBreak/>
              <w:t>Примерная тематика самостоятельной учебной работы при изучении МДК 03.02</w:t>
            </w:r>
          </w:p>
          <w:p w14:paraId="76447033" w14:textId="77777777" w:rsidR="005E1B0F" w:rsidRPr="00476AC3" w:rsidRDefault="005E1B0F" w:rsidP="00476AC3">
            <w:pPr>
              <w:widowControl w:val="0"/>
              <w:autoSpaceDE w:val="0"/>
              <w:autoSpaceDN w:val="0"/>
              <w:rPr>
                <w:rFonts w:ascii="Times New Roman" w:hAnsi="Times New Roman"/>
                <w:sz w:val="20"/>
                <w:szCs w:val="20"/>
              </w:rPr>
            </w:pPr>
            <w:r w:rsidRPr="00476AC3">
              <w:rPr>
                <w:rFonts w:ascii="Times New Roman" w:hAnsi="Times New Roman"/>
                <w:bCs/>
                <w:sz w:val="20"/>
                <w:szCs w:val="20"/>
              </w:rPr>
              <w:t>(практическая подготовка)</w:t>
            </w:r>
          </w:p>
          <w:p w14:paraId="3A914465"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Работа с конспектами, учебной и специальной литературой (по параграфам, главам учебных пособий, указанным преподавателем). Технологии</w:t>
            </w:r>
            <w:r w:rsidRPr="00476AC3">
              <w:rPr>
                <w:rFonts w:ascii="Times New Roman" w:hAnsi="Times New Roman"/>
                <w:b/>
                <w:sz w:val="24"/>
                <w:szCs w:val="24"/>
              </w:rPr>
              <w:t xml:space="preserve"> </w:t>
            </w:r>
            <w:r w:rsidRPr="00476AC3">
              <w:rPr>
                <w:rFonts w:ascii="Times New Roman" w:hAnsi="Times New Roman"/>
                <w:sz w:val="24"/>
                <w:szCs w:val="24"/>
              </w:rPr>
              <w:t xml:space="preserve">социальной работы : учебник для вузов / Л. И. Кононова [и др.] ; ответственные редакторы Л. И. Кононова, Е. И. </w:t>
            </w:r>
            <w:proofErr w:type="spellStart"/>
            <w:r w:rsidRPr="00476AC3">
              <w:rPr>
                <w:rFonts w:ascii="Times New Roman" w:hAnsi="Times New Roman"/>
                <w:sz w:val="24"/>
                <w:szCs w:val="24"/>
              </w:rPr>
              <w:t>Холостова</w:t>
            </w:r>
            <w:proofErr w:type="spellEnd"/>
            <w:r w:rsidRPr="00476AC3">
              <w:rPr>
                <w:rFonts w:ascii="Times New Roman" w:hAnsi="Times New Roman"/>
                <w:sz w:val="24"/>
                <w:szCs w:val="24"/>
              </w:rPr>
              <w:t xml:space="preserve">. — Москва : Издательство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[сайт]. — URL: https://urait.ru/bcode/535670</w:t>
            </w:r>
          </w:p>
          <w:p w14:paraId="71F9B7D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Классифицируйте международные нормативно – правовые акты в области социальной работы</w:t>
            </w:r>
          </w:p>
          <w:p w14:paraId="140FD6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Должностные обязанности специалистов департамента по социальной политики мэрии г. Новосибирска» </w:t>
            </w:r>
          </w:p>
          <w:p w14:paraId="3EA118F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Схема структуры министерства труда и социальной защиты г. Новосибирска, характеристика отделов и подразделений министерства.</w:t>
            </w:r>
          </w:p>
          <w:p w14:paraId="4546A22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Анализ нормативно – правовой базы регионального значения в области социальной защиты населения </w:t>
            </w:r>
          </w:p>
          <w:p w14:paraId="41C697E4"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ЕГИССО – значение и основные функции в системе социального обслуживания </w:t>
            </w:r>
          </w:p>
          <w:p w14:paraId="7ABDDFB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Определение нуждаемости в социальном обслуживании. </w:t>
            </w:r>
          </w:p>
          <w:p w14:paraId="613D54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Подготовить доклады по характеристике учреждений социального обслуживания населения в регионе</w:t>
            </w:r>
            <w:r w:rsidRPr="00476AC3">
              <w:rPr>
                <w:rFonts w:ascii="Times New Roman" w:hAnsi="Times New Roman"/>
                <w:bCs/>
                <w:sz w:val="24"/>
                <w:szCs w:val="24"/>
              </w:rPr>
              <w:t xml:space="preserve"> </w:t>
            </w:r>
          </w:p>
          <w:p w14:paraId="08E5D31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 xml:space="preserve"> </w:t>
            </w:r>
            <w:r w:rsidRPr="00476AC3">
              <w:rPr>
                <w:rFonts w:ascii="Times New Roman" w:hAnsi="Times New Roman"/>
                <w:sz w:val="24"/>
                <w:szCs w:val="24"/>
              </w:rPr>
              <w:t xml:space="preserve">Составить индивидуальную программу предоставления социальных услуг </w:t>
            </w:r>
          </w:p>
          <w:p w14:paraId="73E0620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Составить социальную карту района по получателям социальных услуг </w:t>
            </w:r>
          </w:p>
          <w:p w14:paraId="021CF79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Законспектировать перечень нормативно-правовой базы в области социальной защиты различных категорий населения </w:t>
            </w:r>
          </w:p>
          <w:p w14:paraId="2C522D8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Методики проведения различных технологий социальной работы </w:t>
            </w:r>
          </w:p>
          <w:p w14:paraId="67A84757"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Провести социального консультирования на заданной ситуации</w:t>
            </w:r>
          </w:p>
          <w:p w14:paraId="3DC5BC2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Разработать план профилактических мероприятий</w:t>
            </w:r>
          </w:p>
          <w:p w14:paraId="65D0256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Разработка и проведение профилактического мероприятия </w:t>
            </w:r>
          </w:p>
          <w:p w14:paraId="7D3860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Доклад «Правила общения с инвалидами по зрению», «Правила общения с инвалидами по слуху», «правила общения инвалидами на коляске» </w:t>
            </w:r>
          </w:p>
          <w:p w14:paraId="76D608EE"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Технологии социальной работы с лицами пожилого возраста в учреждениях социального обслуживания </w:t>
            </w:r>
          </w:p>
          <w:p w14:paraId="0C218C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Особенности общения с пожилыми гражданами;</w:t>
            </w:r>
          </w:p>
          <w:p w14:paraId="7E12E05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Проанализировать задачи центров социального обслуживания в работе с лицами типа БОМЖ </w:t>
            </w:r>
          </w:p>
          <w:p w14:paraId="353657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.Раскрыть роль социального работника в решении проблем бездомного клиента </w:t>
            </w:r>
          </w:p>
          <w:p w14:paraId="00C401E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w:t>
            </w:r>
            <w:proofErr w:type="spellStart"/>
            <w:r w:rsidRPr="00476AC3">
              <w:rPr>
                <w:rFonts w:ascii="Times New Roman" w:hAnsi="Times New Roman"/>
                <w:sz w:val="24"/>
                <w:szCs w:val="24"/>
              </w:rPr>
              <w:t>смеьями</w:t>
            </w:r>
            <w:proofErr w:type="spellEnd"/>
            <w:r w:rsidRPr="00476AC3">
              <w:rPr>
                <w:rFonts w:ascii="Times New Roman" w:hAnsi="Times New Roman"/>
                <w:sz w:val="24"/>
                <w:szCs w:val="24"/>
              </w:rPr>
              <w:t xml:space="preserve"> мигрантов и вынужденных переселенцев» </w:t>
            </w:r>
          </w:p>
          <w:p w14:paraId="7A8AD66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lastRenderedPageBreak/>
              <w:t xml:space="preserve">Составление акта обследования </w:t>
            </w:r>
            <w:proofErr w:type="spellStart"/>
            <w:r w:rsidRPr="00476AC3">
              <w:rPr>
                <w:rFonts w:ascii="Times New Roman" w:hAnsi="Times New Roman"/>
                <w:sz w:val="24"/>
                <w:szCs w:val="24"/>
              </w:rPr>
              <w:t>жилищно</w:t>
            </w:r>
            <w:proofErr w:type="spellEnd"/>
            <w:r w:rsidRPr="00476AC3">
              <w:rPr>
                <w:rFonts w:ascii="Times New Roman" w:hAnsi="Times New Roman"/>
                <w:sz w:val="24"/>
                <w:szCs w:val="24"/>
              </w:rPr>
              <w:t xml:space="preserve"> – бытовых условий семьи </w:t>
            </w:r>
          </w:p>
          <w:p w14:paraId="3B514B66"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Социально-организационные технологии по оказанию социальной поддержке семье и их специфика в учреждениях социальной защиты и обеспечения.</w:t>
            </w:r>
          </w:p>
          <w:p w14:paraId="38C65CC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Меры социальной защиты военнослужащих: общая характеристика </w:t>
            </w:r>
          </w:p>
          <w:p w14:paraId="2CE2E8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Права граждан в области занятости </w:t>
            </w:r>
            <w:r w:rsidRPr="00476AC3">
              <w:rPr>
                <w:rFonts w:ascii="Times New Roman" w:hAnsi="Times New Roman"/>
                <w:bCs/>
                <w:sz w:val="24"/>
                <w:szCs w:val="24"/>
              </w:rPr>
              <w:t xml:space="preserve"> </w:t>
            </w:r>
          </w:p>
          <w:p w14:paraId="18045A1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Полномочия и деятельность органов опеки и попечительства ). Государственная поддержка детей-сирот  </w:t>
            </w:r>
          </w:p>
          <w:p w14:paraId="7A01BF4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Составление памятки для детей – сирот на виды и формы  государственной социальной поддержки</w:t>
            </w:r>
          </w:p>
          <w:p w14:paraId="3014289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 xml:space="preserve">Анализ и особенности и механизм обеспечения жильем детей – сирот  </w:t>
            </w:r>
          </w:p>
          <w:p w14:paraId="1064FC7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Характеристика  учреждений системы социальной защиты детей – сирот и детей, оставшихся без попечения родителей</w:t>
            </w:r>
            <w:r w:rsidRPr="00476AC3">
              <w:rPr>
                <w:rFonts w:ascii="Times New Roman" w:hAnsi="Times New Roman"/>
                <w:sz w:val="24"/>
                <w:szCs w:val="24"/>
              </w:rPr>
              <w:t xml:space="preserve"> </w:t>
            </w:r>
          </w:p>
          <w:p w14:paraId="0D357CF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Раскрыть технологии социальной работы в специализированных учебных заведениях пенитенциарной системы</w:t>
            </w:r>
          </w:p>
          <w:p w14:paraId="58085B4F" w14:textId="77777777" w:rsidR="005E1B0F" w:rsidRPr="00476AC3" w:rsidRDefault="005E1B0F" w:rsidP="00476AC3">
            <w:pPr>
              <w:widowControl w:val="0"/>
              <w:autoSpaceDE w:val="0"/>
              <w:autoSpaceDN w:val="0"/>
              <w:rPr>
                <w:rFonts w:ascii="Times New Roman" w:hAnsi="Times New Roman"/>
                <w:sz w:val="20"/>
                <w:szCs w:val="20"/>
              </w:rPr>
            </w:pPr>
          </w:p>
        </w:tc>
        <w:tc>
          <w:tcPr>
            <w:tcW w:w="238" w:type="pct"/>
          </w:tcPr>
          <w:p w14:paraId="53A3D365" w14:textId="77777777" w:rsidR="005E1B0F" w:rsidRPr="00476AC3" w:rsidRDefault="005E1B0F" w:rsidP="00476AC3">
            <w:pPr>
              <w:pStyle w:val="TableParagraph"/>
              <w:jc w:val="center"/>
              <w:rPr>
                <w:sz w:val="20"/>
              </w:rPr>
            </w:pPr>
          </w:p>
          <w:p w14:paraId="4EF1A088" w14:textId="77777777" w:rsidR="005E1B0F" w:rsidRPr="00476AC3" w:rsidRDefault="005E1B0F" w:rsidP="00476AC3">
            <w:pPr>
              <w:pStyle w:val="TableParagraph"/>
              <w:jc w:val="center"/>
              <w:rPr>
                <w:sz w:val="20"/>
              </w:rPr>
            </w:pPr>
            <w:r>
              <w:rPr>
                <w:sz w:val="20"/>
              </w:rPr>
              <w:t>10</w:t>
            </w:r>
          </w:p>
        </w:tc>
      </w:tr>
      <w:tr w:rsidR="005E1B0F" w:rsidRPr="00C86643" w14:paraId="459DC5A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26C0CF08" w14:textId="77777777" w:rsidR="005E1B0F" w:rsidRPr="00476AC3" w:rsidRDefault="005E1B0F" w:rsidP="00476AC3">
            <w:pPr>
              <w:pStyle w:val="TableParagraph"/>
              <w:jc w:val="center"/>
              <w:rPr>
                <w:sz w:val="20"/>
                <w:lang w:val="en-US"/>
              </w:rPr>
            </w:pPr>
          </w:p>
        </w:tc>
        <w:tc>
          <w:tcPr>
            <w:tcW w:w="3928" w:type="pct"/>
            <w:gridSpan w:val="5"/>
          </w:tcPr>
          <w:p w14:paraId="4DD32525" w14:textId="77777777" w:rsidR="005E1B0F" w:rsidRPr="00476AC3" w:rsidRDefault="005E1B0F" w:rsidP="00476AC3">
            <w:pPr>
              <w:pStyle w:val="TableParagraph"/>
              <w:spacing w:line="258" w:lineRule="exact"/>
              <w:ind w:left="-2418" w:right="103"/>
              <w:jc w:val="center"/>
              <w:rPr>
                <w:b/>
                <w:sz w:val="24"/>
              </w:rPr>
            </w:pPr>
            <w:r w:rsidRPr="00476AC3">
              <w:rPr>
                <w:b/>
                <w:w w:val="105"/>
                <w:sz w:val="24"/>
              </w:rPr>
              <w:t>Экзамен:</w:t>
            </w:r>
          </w:p>
        </w:tc>
        <w:tc>
          <w:tcPr>
            <w:tcW w:w="238" w:type="pct"/>
          </w:tcPr>
          <w:p w14:paraId="3844E1F8" w14:textId="77777777" w:rsidR="005E1B0F" w:rsidRPr="00476AC3" w:rsidRDefault="005E1B0F" w:rsidP="00476AC3">
            <w:pPr>
              <w:pStyle w:val="TableParagraph"/>
              <w:jc w:val="center"/>
              <w:rPr>
                <w:b/>
                <w:sz w:val="20"/>
              </w:rPr>
            </w:pPr>
            <w:r w:rsidRPr="00476AC3">
              <w:rPr>
                <w:b/>
                <w:sz w:val="20"/>
              </w:rPr>
              <w:t>6</w:t>
            </w:r>
          </w:p>
        </w:tc>
      </w:tr>
      <w:tr w:rsidR="005E1B0F" w:rsidRPr="00C86643" w14:paraId="0DB3FB1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50B47A59" w14:textId="77777777" w:rsidR="005E1B0F" w:rsidRPr="00476AC3" w:rsidRDefault="005E1B0F" w:rsidP="00476AC3">
            <w:pPr>
              <w:pStyle w:val="TableParagraph"/>
              <w:jc w:val="center"/>
              <w:rPr>
                <w:sz w:val="20"/>
                <w:lang w:val="en-US"/>
              </w:rPr>
            </w:pPr>
          </w:p>
        </w:tc>
        <w:tc>
          <w:tcPr>
            <w:tcW w:w="3928" w:type="pct"/>
            <w:gridSpan w:val="5"/>
          </w:tcPr>
          <w:p w14:paraId="36C68AA4" w14:textId="77777777" w:rsidR="005E1B0F" w:rsidRPr="00476AC3" w:rsidRDefault="005E1B0F" w:rsidP="00476AC3">
            <w:pPr>
              <w:pStyle w:val="TableParagraph"/>
              <w:spacing w:line="258" w:lineRule="exact"/>
              <w:ind w:left="-2418" w:right="103"/>
              <w:jc w:val="center"/>
              <w:rPr>
                <w:b/>
                <w:w w:val="105"/>
                <w:sz w:val="24"/>
              </w:rPr>
            </w:pPr>
            <w:r w:rsidRPr="00476AC3">
              <w:rPr>
                <w:b/>
                <w:w w:val="105"/>
                <w:sz w:val="24"/>
              </w:rPr>
              <w:t>Всего</w:t>
            </w:r>
          </w:p>
        </w:tc>
        <w:tc>
          <w:tcPr>
            <w:tcW w:w="238" w:type="pct"/>
          </w:tcPr>
          <w:p w14:paraId="79C1750A" w14:textId="77777777" w:rsidR="005E1B0F" w:rsidRPr="00476AC3" w:rsidRDefault="005E1B0F" w:rsidP="00476AC3">
            <w:pPr>
              <w:pStyle w:val="TableParagraph"/>
              <w:jc w:val="center"/>
              <w:rPr>
                <w:b/>
                <w:sz w:val="20"/>
              </w:rPr>
            </w:pPr>
            <w:r w:rsidRPr="00476AC3">
              <w:rPr>
                <w:b/>
                <w:sz w:val="20"/>
              </w:rPr>
              <w:t>88</w:t>
            </w:r>
          </w:p>
        </w:tc>
      </w:tr>
      <w:tr w:rsidR="005E1B0F" w:rsidRPr="00AB0841" w14:paraId="525323F3" w14:textId="77777777" w:rsidTr="002B0A6A">
        <w:trPr>
          <w:trHeight w:val="183"/>
        </w:trPr>
        <w:tc>
          <w:tcPr>
            <w:tcW w:w="4762" w:type="pct"/>
            <w:gridSpan w:val="7"/>
          </w:tcPr>
          <w:p w14:paraId="4CB38D86" w14:textId="77777777" w:rsidR="005E1B0F" w:rsidRPr="00C03F4F" w:rsidRDefault="005E1B0F" w:rsidP="00476AC3">
            <w:pPr>
              <w:rPr>
                <w:rFonts w:ascii="Times New Roman" w:hAnsi="Times New Roman"/>
                <w:b/>
                <w:bCs/>
                <w:sz w:val="20"/>
                <w:szCs w:val="20"/>
              </w:rPr>
            </w:pPr>
            <w:r w:rsidRPr="00C03F4F">
              <w:rPr>
                <w:rFonts w:ascii="Times New Roman" w:hAnsi="Times New Roman"/>
                <w:b/>
                <w:bCs/>
                <w:sz w:val="20"/>
                <w:szCs w:val="20"/>
              </w:rPr>
              <w:t>МДК.03.03 Психология социально-правовой деятельности</w:t>
            </w:r>
          </w:p>
        </w:tc>
        <w:tc>
          <w:tcPr>
            <w:tcW w:w="238" w:type="pct"/>
            <w:vAlign w:val="center"/>
          </w:tcPr>
          <w:p w14:paraId="1F49190F" w14:textId="77777777" w:rsidR="005E1B0F" w:rsidRPr="00AB0841" w:rsidRDefault="005E1B0F" w:rsidP="00476AC3">
            <w:pPr>
              <w:suppressAutoHyphens/>
              <w:jc w:val="center"/>
              <w:rPr>
                <w:rFonts w:ascii="Times New Roman" w:hAnsi="Times New Roman"/>
                <w:b/>
                <w:sz w:val="20"/>
                <w:szCs w:val="20"/>
              </w:rPr>
            </w:pPr>
          </w:p>
        </w:tc>
      </w:tr>
      <w:tr w:rsidR="005E1B0F" w:rsidRPr="00AB0841" w14:paraId="45D1B710" w14:textId="77777777" w:rsidTr="002B0A6A">
        <w:trPr>
          <w:trHeight w:val="126"/>
        </w:trPr>
        <w:tc>
          <w:tcPr>
            <w:tcW w:w="4762" w:type="pct"/>
            <w:gridSpan w:val="7"/>
          </w:tcPr>
          <w:p w14:paraId="5A96F066" w14:textId="67BCD819"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 xml:space="preserve">Раздел 1. </w:t>
            </w:r>
            <w:r w:rsidR="001A1EB0">
              <w:rPr>
                <w:rFonts w:ascii="Times New Roman" w:hAnsi="Times New Roman"/>
                <w:b/>
                <w:bCs/>
                <w:sz w:val="20"/>
                <w:szCs w:val="20"/>
              </w:rPr>
              <w:t xml:space="preserve">Теоретические основы </w:t>
            </w:r>
            <w:r w:rsidR="00F100BB">
              <w:rPr>
                <w:rFonts w:ascii="Times New Roman" w:hAnsi="Times New Roman"/>
                <w:b/>
                <w:bCs/>
                <w:sz w:val="20"/>
                <w:szCs w:val="20"/>
              </w:rPr>
              <w:t xml:space="preserve">общей </w:t>
            </w:r>
            <w:r w:rsidR="001A1EB0">
              <w:rPr>
                <w:rFonts w:ascii="Times New Roman" w:hAnsi="Times New Roman"/>
                <w:b/>
                <w:bCs/>
                <w:sz w:val="20"/>
                <w:szCs w:val="20"/>
              </w:rPr>
              <w:t>психологии</w:t>
            </w:r>
          </w:p>
        </w:tc>
        <w:tc>
          <w:tcPr>
            <w:tcW w:w="238" w:type="pct"/>
            <w:vAlign w:val="center"/>
          </w:tcPr>
          <w:p w14:paraId="6B917210" w14:textId="77777777" w:rsidR="005E1B0F" w:rsidRPr="00AB0841" w:rsidRDefault="005E1B0F" w:rsidP="00476AC3">
            <w:pPr>
              <w:suppressAutoHyphens/>
              <w:jc w:val="center"/>
              <w:rPr>
                <w:rFonts w:ascii="Times New Roman" w:hAnsi="Times New Roman"/>
                <w:b/>
                <w:sz w:val="20"/>
                <w:szCs w:val="20"/>
              </w:rPr>
            </w:pPr>
          </w:p>
        </w:tc>
      </w:tr>
      <w:tr w:rsidR="005E1B0F" w:rsidRPr="00AB0841" w14:paraId="2F362B04" w14:textId="77777777" w:rsidTr="002B0A6A">
        <w:trPr>
          <w:trHeight w:val="690"/>
        </w:trPr>
        <w:tc>
          <w:tcPr>
            <w:tcW w:w="924" w:type="pct"/>
            <w:gridSpan w:val="5"/>
            <w:vMerge w:val="restart"/>
          </w:tcPr>
          <w:p w14:paraId="2F3FE644"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Тема 1.1</w:t>
            </w:r>
          </w:p>
          <w:p w14:paraId="1968C658" w14:textId="45284574" w:rsidR="001A1EB0" w:rsidRPr="00AB0841" w:rsidRDefault="001A1EB0" w:rsidP="00476AC3">
            <w:pPr>
              <w:rPr>
                <w:rFonts w:ascii="Times New Roman" w:hAnsi="Times New Roman"/>
                <w:b/>
                <w:bCs/>
                <w:sz w:val="20"/>
                <w:szCs w:val="20"/>
              </w:rPr>
            </w:pPr>
            <w:r w:rsidRPr="001A1EB0">
              <w:rPr>
                <w:rFonts w:ascii="Times New Roman" w:hAnsi="Times New Roman"/>
                <w:b/>
                <w:bCs/>
                <w:sz w:val="20"/>
                <w:szCs w:val="20"/>
              </w:rPr>
              <w:t xml:space="preserve">История становления психологического знания в России и </w:t>
            </w:r>
            <w:proofErr w:type="spellStart"/>
            <w:r w:rsidRPr="001A1EB0">
              <w:rPr>
                <w:rFonts w:ascii="Times New Roman" w:hAnsi="Times New Roman"/>
                <w:b/>
                <w:bCs/>
                <w:sz w:val="20"/>
                <w:szCs w:val="20"/>
              </w:rPr>
              <w:t>зарубежом</w:t>
            </w:r>
            <w:proofErr w:type="spellEnd"/>
          </w:p>
        </w:tc>
        <w:tc>
          <w:tcPr>
            <w:tcW w:w="3838" w:type="pct"/>
            <w:gridSpan w:val="2"/>
          </w:tcPr>
          <w:p w14:paraId="638DD62A" w14:textId="081B229C"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1A1EB0">
              <w:rPr>
                <w:rFonts w:ascii="Times New Roman" w:hAnsi="Times New Roman"/>
                <w:b/>
                <w:bCs/>
                <w:sz w:val="20"/>
                <w:szCs w:val="20"/>
              </w:rPr>
              <w:t>учебного материала</w:t>
            </w:r>
          </w:p>
          <w:p w14:paraId="5531387E" w14:textId="7185EA0F" w:rsidR="005E1B0F" w:rsidRPr="00C03F4F" w:rsidRDefault="001A1EB0" w:rsidP="00C03F4F">
            <w:pPr>
              <w:rPr>
                <w:rFonts w:ascii="Times New Roman" w:hAnsi="Times New Roman"/>
                <w:sz w:val="20"/>
                <w:szCs w:val="20"/>
              </w:rPr>
            </w:pPr>
            <w:r w:rsidRPr="001A1EB0">
              <w:rPr>
                <w:rFonts w:ascii="Times New Roman" w:hAnsi="Times New Roman"/>
                <w:sz w:val="20"/>
                <w:szCs w:val="20"/>
              </w:rPr>
              <w:t xml:space="preserve">Зарождение интереса к психологическим изысканиям. История развития психологического знания. Античная психологическая мысль. Психология во времена средневековья и эпоху Ренессанса. Выделение психологии как самостоятельной науки. Разделение психологии на психологические школы. Зарождение отечественной психологии. Современные концепции. </w:t>
            </w:r>
            <w:proofErr w:type="spellStart"/>
            <w:r w:rsidRPr="001A1EB0">
              <w:rPr>
                <w:rFonts w:ascii="Times New Roman" w:hAnsi="Times New Roman"/>
                <w:sz w:val="20"/>
                <w:szCs w:val="20"/>
              </w:rPr>
              <w:t>Коучинг</w:t>
            </w:r>
            <w:proofErr w:type="spellEnd"/>
            <w:r w:rsidRPr="001A1EB0">
              <w:rPr>
                <w:rFonts w:ascii="Times New Roman" w:hAnsi="Times New Roman"/>
                <w:sz w:val="20"/>
                <w:szCs w:val="20"/>
              </w:rPr>
              <w:t>.</w:t>
            </w:r>
            <w:r w:rsidR="00C03F4F" w:rsidRPr="00476AC3">
              <w:rPr>
                <w:rFonts w:ascii="Times New Roman" w:hAnsi="Times New Roman"/>
                <w:sz w:val="20"/>
                <w:szCs w:val="20"/>
              </w:rPr>
              <w:t xml:space="preserve"> (практическая подготовка)</w:t>
            </w:r>
          </w:p>
        </w:tc>
        <w:tc>
          <w:tcPr>
            <w:tcW w:w="238" w:type="pct"/>
            <w:vAlign w:val="center"/>
          </w:tcPr>
          <w:p w14:paraId="5C511F99" w14:textId="0A91AAF3" w:rsidR="005E1B0F" w:rsidRPr="002B0A6A" w:rsidRDefault="002B0A6A" w:rsidP="00476AC3">
            <w:pPr>
              <w:suppressAutoHyphens/>
              <w:jc w:val="center"/>
              <w:rPr>
                <w:rFonts w:ascii="Times New Roman" w:hAnsi="Times New Roman"/>
                <w:b/>
                <w:bCs/>
                <w:sz w:val="20"/>
                <w:szCs w:val="20"/>
              </w:rPr>
            </w:pPr>
            <w:r w:rsidRPr="002B0A6A">
              <w:rPr>
                <w:rFonts w:ascii="Times New Roman" w:hAnsi="Times New Roman"/>
                <w:b/>
                <w:bCs/>
                <w:sz w:val="20"/>
                <w:szCs w:val="20"/>
              </w:rPr>
              <w:t>2</w:t>
            </w:r>
          </w:p>
        </w:tc>
      </w:tr>
      <w:tr w:rsidR="002B0A6A" w:rsidRPr="00AB0841" w14:paraId="50723A62" w14:textId="77777777" w:rsidTr="00C03F4F">
        <w:trPr>
          <w:trHeight w:val="525"/>
        </w:trPr>
        <w:tc>
          <w:tcPr>
            <w:tcW w:w="924" w:type="pct"/>
            <w:gridSpan w:val="5"/>
            <w:vMerge/>
          </w:tcPr>
          <w:p w14:paraId="4C1D0AA6" w14:textId="77777777" w:rsidR="002B0A6A" w:rsidRPr="00AB0841" w:rsidRDefault="002B0A6A" w:rsidP="00476AC3">
            <w:pPr>
              <w:rPr>
                <w:rFonts w:ascii="Times New Roman" w:hAnsi="Times New Roman"/>
                <w:b/>
                <w:bCs/>
                <w:sz w:val="20"/>
                <w:szCs w:val="20"/>
              </w:rPr>
            </w:pPr>
          </w:p>
        </w:tc>
        <w:tc>
          <w:tcPr>
            <w:tcW w:w="3835" w:type="pct"/>
          </w:tcPr>
          <w:p w14:paraId="000EF2D9" w14:textId="2E6D68B0" w:rsidR="002B0A6A" w:rsidRPr="00AB0841" w:rsidRDefault="002B0A6A" w:rsidP="00476AC3">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В том числе, практических занятий </w:t>
            </w:r>
            <w:r w:rsidR="000C6F11" w:rsidRPr="000C6F11">
              <w:rPr>
                <w:rFonts w:ascii="Times New Roman" w:hAnsi="Times New Roman"/>
                <w:b/>
                <w:bCs/>
                <w:sz w:val="20"/>
                <w:szCs w:val="20"/>
              </w:rPr>
              <w:t>и лабораторных работ</w:t>
            </w:r>
          </w:p>
          <w:p w14:paraId="01505A7E" w14:textId="77777777" w:rsidR="002B0A6A" w:rsidRDefault="002B0A6A" w:rsidP="001A1EB0">
            <w:pPr>
              <w:spacing w:line="276" w:lineRule="auto"/>
              <w:rPr>
                <w:rFonts w:ascii="Times New Roman" w:hAnsi="Times New Roman"/>
                <w:sz w:val="20"/>
                <w:szCs w:val="20"/>
              </w:rPr>
            </w:pPr>
            <w:r w:rsidRPr="001A1EB0">
              <w:rPr>
                <w:rFonts w:ascii="Times New Roman" w:hAnsi="Times New Roman"/>
                <w:sz w:val="20"/>
                <w:szCs w:val="20"/>
              </w:rPr>
              <w:t>Основные аспекты становления психологического знания</w:t>
            </w:r>
          </w:p>
          <w:p w14:paraId="4A985C02" w14:textId="02AC4262" w:rsidR="00C03F4F" w:rsidRPr="002B0A6A" w:rsidRDefault="00C03F4F" w:rsidP="001A1EB0">
            <w:pPr>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41" w:type="pct"/>
            <w:gridSpan w:val="2"/>
          </w:tcPr>
          <w:p w14:paraId="7BEA49C6" w14:textId="2F181989" w:rsidR="002B0A6A" w:rsidRPr="00AB0841" w:rsidRDefault="002B0A6A" w:rsidP="00476AC3">
            <w:pPr>
              <w:suppressAutoHyphens/>
              <w:jc w:val="center"/>
              <w:rPr>
                <w:rFonts w:ascii="Times New Roman" w:hAnsi="Times New Roman"/>
                <w:b/>
                <w:sz w:val="20"/>
                <w:szCs w:val="20"/>
              </w:rPr>
            </w:pPr>
          </w:p>
          <w:p w14:paraId="3C1017EA" w14:textId="661D3AB9" w:rsidR="002B0A6A" w:rsidRPr="00AB0841" w:rsidRDefault="002B0A6A" w:rsidP="00476AC3">
            <w:pPr>
              <w:suppressAutoHyphens/>
              <w:jc w:val="center"/>
              <w:rPr>
                <w:rFonts w:ascii="Times New Roman" w:hAnsi="Times New Roman"/>
                <w:b/>
                <w:sz w:val="20"/>
                <w:szCs w:val="20"/>
              </w:rPr>
            </w:pPr>
            <w:r w:rsidRPr="002B0A6A">
              <w:rPr>
                <w:rFonts w:ascii="Times New Roman" w:hAnsi="Times New Roman"/>
                <w:b/>
                <w:bCs/>
                <w:iCs/>
                <w:sz w:val="20"/>
                <w:szCs w:val="20"/>
              </w:rPr>
              <w:t>2</w:t>
            </w:r>
          </w:p>
        </w:tc>
      </w:tr>
      <w:tr w:rsidR="000C6F11" w:rsidRPr="00AB0841" w14:paraId="446B9FA8" w14:textId="77777777" w:rsidTr="000C6F11">
        <w:trPr>
          <w:trHeight w:val="398"/>
        </w:trPr>
        <w:tc>
          <w:tcPr>
            <w:tcW w:w="924" w:type="pct"/>
            <w:gridSpan w:val="5"/>
            <w:vMerge w:val="restart"/>
          </w:tcPr>
          <w:p w14:paraId="17169B9E" w14:textId="77777777" w:rsidR="000C6F11" w:rsidRPr="00AB0841" w:rsidRDefault="000C6F11" w:rsidP="00476AC3">
            <w:pPr>
              <w:rPr>
                <w:rFonts w:ascii="Times New Roman" w:hAnsi="Times New Roman"/>
                <w:b/>
                <w:bCs/>
                <w:sz w:val="20"/>
                <w:szCs w:val="20"/>
              </w:rPr>
            </w:pPr>
            <w:r w:rsidRPr="00AB0841">
              <w:rPr>
                <w:rFonts w:ascii="Times New Roman" w:hAnsi="Times New Roman"/>
                <w:b/>
                <w:bCs/>
                <w:sz w:val="20"/>
                <w:szCs w:val="20"/>
              </w:rPr>
              <w:t xml:space="preserve">Тема 1.2. </w:t>
            </w:r>
          </w:p>
          <w:p w14:paraId="595CB784" w14:textId="11C5083C" w:rsidR="000C6F11" w:rsidRPr="00AB0841" w:rsidRDefault="000C6F11" w:rsidP="00476AC3">
            <w:pPr>
              <w:rPr>
                <w:rFonts w:ascii="Times New Roman" w:hAnsi="Times New Roman"/>
                <w:b/>
                <w:bCs/>
                <w:sz w:val="20"/>
                <w:szCs w:val="20"/>
              </w:rPr>
            </w:pPr>
            <w:r w:rsidRPr="002B0A6A">
              <w:rPr>
                <w:rFonts w:ascii="Times New Roman" w:hAnsi="Times New Roman"/>
                <w:b/>
                <w:bCs/>
                <w:sz w:val="20"/>
                <w:szCs w:val="20"/>
              </w:rPr>
              <w:t>Психология, как система научного познания</w:t>
            </w:r>
          </w:p>
        </w:tc>
        <w:tc>
          <w:tcPr>
            <w:tcW w:w="3838" w:type="pct"/>
            <w:gridSpan w:val="2"/>
          </w:tcPr>
          <w:p w14:paraId="1E9519C6" w14:textId="77777777" w:rsidR="000C6F11" w:rsidRDefault="000C6F11" w:rsidP="00476AC3">
            <w:pPr>
              <w:suppressAutoHyphens/>
              <w:spacing w:line="276" w:lineRule="auto"/>
              <w:rPr>
                <w:rFonts w:ascii="Times New Roman" w:hAnsi="Times New Roman"/>
                <w:b/>
                <w:bCs/>
                <w:sz w:val="20"/>
                <w:szCs w:val="20"/>
              </w:rPr>
            </w:pPr>
            <w:r w:rsidRPr="00AB0841">
              <w:rPr>
                <w:rFonts w:ascii="Times New Roman" w:hAnsi="Times New Roman"/>
                <w:b/>
                <w:bCs/>
                <w:sz w:val="20"/>
                <w:szCs w:val="20"/>
              </w:rPr>
              <w:t xml:space="preserve">Содержание </w:t>
            </w:r>
            <w:r>
              <w:rPr>
                <w:rFonts w:ascii="Times New Roman" w:hAnsi="Times New Roman"/>
                <w:b/>
                <w:bCs/>
                <w:sz w:val="20"/>
                <w:szCs w:val="20"/>
              </w:rPr>
              <w:t>учебного материала</w:t>
            </w:r>
          </w:p>
          <w:p w14:paraId="54F928DB" w14:textId="47E24192" w:rsidR="000C6F11" w:rsidRPr="002B0A6A" w:rsidRDefault="000C6F11" w:rsidP="00476AC3">
            <w:pPr>
              <w:suppressAutoHyphens/>
              <w:spacing w:line="276" w:lineRule="auto"/>
              <w:rPr>
                <w:rFonts w:ascii="Times New Roman" w:hAnsi="Times New Roman"/>
                <w:sz w:val="20"/>
                <w:szCs w:val="20"/>
              </w:rPr>
            </w:pPr>
            <w:r w:rsidRPr="002B0A6A">
              <w:rPr>
                <w:rFonts w:ascii="Times New Roman" w:hAnsi="Times New Roman"/>
                <w:sz w:val="20"/>
                <w:szCs w:val="20"/>
              </w:rPr>
              <w:t>Объект и предмет психологии. Основные отрасли психологии. Структура общей психологии. Психические процессы, свойства, явления. Методы психологии. Методологический аппарат исследования.</w:t>
            </w:r>
            <w:r w:rsidR="00C03F4F" w:rsidRPr="00476AC3">
              <w:rPr>
                <w:rFonts w:ascii="Times New Roman" w:hAnsi="Times New Roman"/>
                <w:sz w:val="20"/>
                <w:szCs w:val="20"/>
              </w:rPr>
              <w:t xml:space="preserve"> (практическая подготовка)</w:t>
            </w:r>
          </w:p>
        </w:tc>
        <w:tc>
          <w:tcPr>
            <w:tcW w:w="238" w:type="pct"/>
            <w:vAlign w:val="center"/>
          </w:tcPr>
          <w:p w14:paraId="75A13498" w14:textId="0B7BA1C1"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64B914E7" w14:textId="77777777" w:rsidTr="002B0A6A">
        <w:trPr>
          <w:trHeight w:val="397"/>
        </w:trPr>
        <w:tc>
          <w:tcPr>
            <w:tcW w:w="924" w:type="pct"/>
            <w:gridSpan w:val="5"/>
            <w:vMerge/>
          </w:tcPr>
          <w:p w14:paraId="2F669F29" w14:textId="77777777" w:rsidR="000C6F11" w:rsidRPr="00AB0841" w:rsidRDefault="000C6F11" w:rsidP="00476AC3">
            <w:pPr>
              <w:rPr>
                <w:rFonts w:ascii="Times New Roman" w:hAnsi="Times New Roman"/>
                <w:b/>
                <w:bCs/>
                <w:sz w:val="20"/>
                <w:szCs w:val="20"/>
              </w:rPr>
            </w:pPr>
          </w:p>
        </w:tc>
        <w:tc>
          <w:tcPr>
            <w:tcW w:w="3838" w:type="pct"/>
            <w:gridSpan w:val="2"/>
          </w:tcPr>
          <w:p w14:paraId="3E0C8555" w14:textId="77777777" w:rsidR="000C6F11" w:rsidRPr="000C6F11" w:rsidRDefault="000C6F11" w:rsidP="000C6F11">
            <w:pPr>
              <w:suppressAutoHyphens/>
              <w:spacing w:line="276" w:lineRule="auto"/>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257B5C55" w14:textId="77777777" w:rsidR="000C6F11" w:rsidRDefault="000C6F11" w:rsidP="00476AC3">
            <w:pPr>
              <w:suppressAutoHyphens/>
              <w:spacing w:line="276" w:lineRule="auto"/>
              <w:rPr>
                <w:rFonts w:ascii="Times New Roman" w:hAnsi="Times New Roman"/>
                <w:sz w:val="20"/>
                <w:szCs w:val="20"/>
              </w:rPr>
            </w:pPr>
            <w:r w:rsidRPr="000C6F11">
              <w:rPr>
                <w:rFonts w:ascii="Times New Roman" w:hAnsi="Times New Roman"/>
                <w:sz w:val="20"/>
                <w:szCs w:val="20"/>
              </w:rPr>
              <w:t>Прикладные и фундаментальные отрасли психологии</w:t>
            </w:r>
          </w:p>
          <w:p w14:paraId="0EF4C0C3" w14:textId="0891E6BC" w:rsidR="00C03F4F" w:rsidRPr="00C03F4F" w:rsidRDefault="00C03F4F" w:rsidP="00476AC3">
            <w:pPr>
              <w:suppressAutoHyphens/>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38" w:type="pct"/>
            <w:vAlign w:val="center"/>
          </w:tcPr>
          <w:p w14:paraId="5E93BCA6" w14:textId="10846814"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07AE012A" w14:textId="77777777" w:rsidTr="00C03F4F">
        <w:trPr>
          <w:trHeight w:val="443"/>
        </w:trPr>
        <w:tc>
          <w:tcPr>
            <w:tcW w:w="924" w:type="pct"/>
            <w:gridSpan w:val="5"/>
            <w:vMerge w:val="restart"/>
          </w:tcPr>
          <w:p w14:paraId="2F4A1DAD" w14:textId="77777777" w:rsidR="000C6F11" w:rsidRDefault="000C6F11" w:rsidP="00476AC3">
            <w:pPr>
              <w:rPr>
                <w:rFonts w:ascii="Times New Roman" w:hAnsi="Times New Roman"/>
                <w:b/>
                <w:bCs/>
                <w:sz w:val="20"/>
                <w:szCs w:val="20"/>
              </w:rPr>
            </w:pPr>
            <w:r>
              <w:rPr>
                <w:rFonts w:ascii="Times New Roman" w:hAnsi="Times New Roman"/>
                <w:b/>
                <w:bCs/>
                <w:sz w:val="20"/>
                <w:szCs w:val="20"/>
              </w:rPr>
              <w:t>Тема 1.3</w:t>
            </w:r>
          </w:p>
          <w:p w14:paraId="6FD8D45C" w14:textId="4961547B" w:rsidR="000C6F11" w:rsidRPr="00AB0841" w:rsidRDefault="000C6F11" w:rsidP="00476AC3">
            <w:pPr>
              <w:rPr>
                <w:rFonts w:ascii="Times New Roman" w:hAnsi="Times New Roman"/>
                <w:b/>
                <w:bCs/>
                <w:sz w:val="20"/>
                <w:szCs w:val="20"/>
              </w:rPr>
            </w:pPr>
            <w:r w:rsidRPr="000C6F11">
              <w:rPr>
                <w:rFonts w:ascii="Times New Roman" w:hAnsi="Times New Roman"/>
                <w:b/>
                <w:bCs/>
                <w:sz w:val="20"/>
                <w:szCs w:val="20"/>
              </w:rPr>
              <w:t>Потребности</w:t>
            </w:r>
          </w:p>
        </w:tc>
        <w:tc>
          <w:tcPr>
            <w:tcW w:w="3838" w:type="pct"/>
            <w:gridSpan w:val="2"/>
          </w:tcPr>
          <w:p w14:paraId="135A17CF" w14:textId="77777777" w:rsidR="000C6F11" w:rsidRP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Содержание учебного материала</w:t>
            </w:r>
          </w:p>
          <w:p w14:paraId="6C57AF93" w14:textId="1993F2B2" w:rsidR="000C6F11" w:rsidRPr="002B0A6A" w:rsidRDefault="000C6F11" w:rsidP="00C03F4F">
            <w:pPr>
              <w:suppressAutoHyphens/>
              <w:rPr>
                <w:rFonts w:ascii="Times New Roman" w:hAnsi="Times New Roman"/>
                <w:bCs/>
                <w:sz w:val="20"/>
                <w:szCs w:val="20"/>
              </w:rPr>
            </w:pPr>
            <w:r w:rsidRPr="000C6F11">
              <w:rPr>
                <w:rFonts w:ascii="Times New Roman" w:hAnsi="Times New Roman"/>
                <w:bCs/>
                <w:sz w:val="20"/>
                <w:szCs w:val="20"/>
              </w:rPr>
              <w:t xml:space="preserve">Понятие потребность. Виды потребностей. Формирование потребностей. Понятие мотивация. Виды мотивации. Теория А. </w:t>
            </w:r>
            <w:proofErr w:type="spellStart"/>
            <w:r w:rsidRPr="000C6F11">
              <w:rPr>
                <w:rFonts w:ascii="Times New Roman" w:hAnsi="Times New Roman"/>
                <w:bCs/>
                <w:sz w:val="20"/>
                <w:szCs w:val="20"/>
              </w:rPr>
              <w:t>Маслоу</w:t>
            </w:r>
            <w:proofErr w:type="spellEnd"/>
            <w:r w:rsidRPr="000C6F11">
              <w:rPr>
                <w:rFonts w:ascii="Times New Roman" w:hAnsi="Times New Roman"/>
                <w:bCs/>
                <w:sz w:val="20"/>
                <w:szCs w:val="20"/>
              </w:rPr>
              <w:t xml:space="preserve">. Теория К. </w:t>
            </w:r>
            <w:proofErr w:type="spellStart"/>
            <w:r w:rsidRPr="000C6F11">
              <w:rPr>
                <w:rFonts w:ascii="Times New Roman" w:hAnsi="Times New Roman"/>
                <w:bCs/>
                <w:sz w:val="20"/>
                <w:szCs w:val="20"/>
              </w:rPr>
              <w:t>Альдерфера</w:t>
            </w:r>
            <w:proofErr w:type="spellEnd"/>
            <w:r w:rsidR="00C03F4F" w:rsidRPr="00476AC3">
              <w:rPr>
                <w:rFonts w:ascii="Times New Roman" w:hAnsi="Times New Roman"/>
                <w:sz w:val="20"/>
                <w:szCs w:val="20"/>
              </w:rPr>
              <w:t>(практическая подготовка)</w:t>
            </w:r>
          </w:p>
        </w:tc>
        <w:tc>
          <w:tcPr>
            <w:tcW w:w="238" w:type="pct"/>
            <w:vAlign w:val="center"/>
          </w:tcPr>
          <w:p w14:paraId="7AF798CE" w14:textId="20F93099"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26D02C36" w14:textId="77777777" w:rsidTr="00C03F4F">
        <w:trPr>
          <w:trHeight w:val="70"/>
        </w:trPr>
        <w:tc>
          <w:tcPr>
            <w:tcW w:w="924" w:type="pct"/>
            <w:gridSpan w:val="5"/>
            <w:vMerge/>
          </w:tcPr>
          <w:p w14:paraId="076169F5" w14:textId="77777777" w:rsidR="000C6F11" w:rsidRPr="00AB0841" w:rsidRDefault="000C6F11" w:rsidP="00476AC3">
            <w:pPr>
              <w:rPr>
                <w:rFonts w:ascii="Times New Roman" w:hAnsi="Times New Roman"/>
                <w:b/>
                <w:bCs/>
                <w:sz w:val="20"/>
                <w:szCs w:val="20"/>
              </w:rPr>
            </w:pPr>
          </w:p>
        </w:tc>
        <w:tc>
          <w:tcPr>
            <w:tcW w:w="3838" w:type="pct"/>
            <w:gridSpan w:val="2"/>
          </w:tcPr>
          <w:p w14:paraId="13A32B08" w14:textId="02381B85" w:rsid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3F2A855D" w14:textId="604D67D0" w:rsidR="000C6F11" w:rsidRPr="000C6F11" w:rsidRDefault="000C6F11" w:rsidP="00C03F4F">
            <w:pPr>
              <w:suppressAutoHyphens/>
              <w:rPr>
                <w:rFonts w:ascii="Times New Roman" w:hAnsi="Times New Roman"/>
                <w:sz w:val="20"/>
                <w:szCs w:val="20"/>
              </w:rPr>
            </w:pPr>
            <w:r w:rsidRPr="000C6F11">
              <w:rPr>
                <w:rFonts w:ascii="Times New Roman" w:hAnsi="Times New Roman"/>
                <w:sz w:val="20"/>
                <w:szCs w:val="20"/>
              </w:rPr>
              <w:t xml:space="preserve">Пирамида </w:t>
            </w:r>
            <w:proofErr w:type="spellStart"/>
            <w:r w:rsidRPr="000C6F11">
              <w:rPr>
                <w:rFonts w:ascii="Times New Roman" w:hAnsi="Times New Roman"/>
                <w:sz w:val="20"/>
                <w:szCs w:val="20"/>
              </w:rPr>
              <w:t>Маслоу</w:t>
            </w:r>
            <w:proofErr w:type="spellEnd"/>
            <w:r w:rsidRPr="000C6F11">
              <w:rPr>
                <w:rFonts w:ascii="Times New Roman" w:hAnsi="Times New Roman"/>
                <w:sz w:val="20"/>
                <w:szCs w:val="20"/>
              </w:rPr>
              <w:t>, привести примеры из реальной жизни, привести примеры «закрытых» потребностей на примере собственной жизнедеятельности</w:t>
            </w:r>
            <w:r w:rsidR="00C03F4F">
              <w:rPr>
                <w:rFonts w:ascii="Times New Roman" w:hAnsi="Times New Roman"/>
                <w:sz w:val="20"/>
                <w:szCs w:val="20"/>
              </w:rPr>
              <w:t xml:space="preserve">. </w:t>
            </w:r>
            <w:r w:rsidR="00C03F4F" w:rsidRPr="00476AC3">
              <w:rPr>
                <w:rFonts w:ascii="Times New Roman" w:hAnsi="Times New Roman"/>
                <w:sz w:val="20"/>
                <w:szCs w:val="20"/>
              </w:rPr>
              <w:t>(практическая подготовка)</w:t>
            </w:r>
          </w:p>
        </w:tc>
        <w:tc>
          <w:tcPr>
            <w:tcW w:w="238" w:type="pct"/>
            <w:vAlign w:val="center"/>
          </w:tcPr>
          <w:p w14:paraId="5D4B24D0" w14:textId="47CBBACF"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5E1B0F" w:rsidRPr="00AB0841" w14:paraId="0FB627BA" w14:textId="77777777" w:rsidTr="002B0A6A">
        <w:trPr>
          <w:trHeight w:val="1068"/>
        </w:trPr>
        <w:tc>
          <w:tcPr>
            <w:tcW w:w="4762" w:type="pct"/>
            <w:gridSpan w:val="7"/>
          </w:tcPr>
          <w:p w14:paraId="5A518918" w14:textId="77777777" w:rsidR="005E1B0F" w:rsidRPr="00AB0841" w:rsidRDefault="005E1B0F" w:rsidP="00476AC3">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14:paraId="0505408E" w14:textId="0CA06FAD" w:rsidR="005E1B0F" w:rsidRPr="005C37FF" w:rsidRDefault="005E1B0F" w:rsidP="005C37FF">
            <w:pPr>
              <w:rPr>
                <w:bCs/>
                <w:sz w:val="20"/>
                <w:szCs w:val="20"/>
              </w:rPr>
            </w:pPr>
            <w:r w:rsidRPr="00AB0841">
              <w:rPr>
                <w:rFonts w:ascii="Times New Roman" w:hAnsi="Times New Roman"/>
                <w:sz w:val="20"/>
                <w:szCs w:val="20"/>
              </w:rPr>
              <w:t xml:space="preserve">1. </w:t>
            </w:r>
            <w:r w:rsidR="005C37FF" w:rsidRPr="005C37FF">
              <w:rPr>
                <w:bCs/>
                <w:sz w:val="20"/>
                <w:szCs w:val="20"/>
              </w:rPr>
              <w:t>Ознакомиться с основными личностями, теориями и принципами в рамках развития психологического знания. Исторический аспект</w:t>
            </w:r>
          </w:p>
          <w:p w14:paraId="63DE9DBE" w14:textId="77777777" w:rsidR="005C37FF" w:rsidRPr="005C37FF" w:rsidRDefault="005E1B0F" w:rsidP="005C37FF">
            <w:pPr>
              <w:widowControl w:val="0"/>
              <w:rPr>
                <w:rFonts w:ascii="Times New Roman" w:hAnsi="Times New Roman"/>
                <w:sz w:val="20"/>
                <w:szCs w:val="20"/>
              </w:rPr>
            </w:pPr>
            <w:r w:rsidRPr="00AB0841">
              <w:rPr>
                <w:rFonts w:ascii="Times New Roman" w:hAnsi="Times New Roman"/>
                <w:sz w:val="20"/>
                <w:szCs w:val="20"/>
              </w:rPr>
              <w:t xml:space="preserve">2. </w:t>
            </w:r>
            <w:r w:rsidR="005C37FF" w:rsidRPr="005C37FF">
              <w:rPr>
                <w:rFonts w:ascii="Times New Roman" w:hAnsi="Times New Roman"/>
                <w:sz w:val="20"/>
                <w:szCs w:val="20"/>
              </w:rPr>
              <w:t xml:space="preserve">Охарактеризовать основные этапы методологического аппарата исследования. </w:t>
            </w:r>
          </w:p>
          <w:p w14:paraId="5299C45F" w14:textId="0B091D43" w:rsidR="000C6F11" w:rsidRDefault="000C6F11" w:rsidP="00476AC3">
            <w:pPr>
              <w:widowControl w:val="0"/>
              <w:rPr>
                <w:rFonts w:ascii="Times New Roman" w:hAnsi="Times New Roman"/>
                <w:bCs/>
                <w:sz w:val="20"/>
                <w:szCs w:val="20"/>
              </w:rPr>
            </w:pPr>
            <w:r>
              <w:rPr>
                <w:rFonts w:ascii="Times New Roman" w:hAnsi="Times New Roman"/>
                <w:bCs/>
                <w:sz w:val="20"/>
                <w:szCs w:val="20"/>
              </w:rPr>
              <w:t xml:space="preserve">3. </w:t>
            </w:r>
            <w:r w:rsidRPr="000C6F11">
              <w:rPr>
                <w:rFonts w:ascii="Times New Roman" w:hAnsi="Times New Roman"/>
                <w:bCs/>
                <w:sz w:val="20"/>
                <w:szCs w:val="20"/>
              </w:rPr>
              <w:t>Соотн</w:t>
            </w:r>
            <w:r w:rsidR="005C37FF">
              <w:rPr>
                <w:rFonts w:ascii="Times New Roman" w:hAnsi="Times New Roman"/>
                <w:bCs/>
                <w:sz w:val="20"/>
                <w:szCs w:val="20"/>
              </w:rPr>
              <w:t>ести</w:t>
            </w:r>
            <w:r w:rsidRPr="000C6F11">
              <w:rPr>
                <w:rFonts w:ascii="Times New Roman" w:hAnsi="Times New Roman"/>
                <w:bCs/>
                <w:sz w:val="20"/>
                <w:szCs w:val="20"/>
              </w:rPr>
              <w:t xml:space="preserve"> </w:t>
            </w:r>
            <w:r w:rsidR="005C37FF">
              <w:rPr>
                <w:rFonts w:ascii="Times New Roman" w:hAnsi="Times New Roman"/>
                <w:bCs/>
                <w:sz w:val="20"/>
                <w:szCs w:val="20"/>
              </w:rPr>
              <w:t xml:space="preserve">понятия </w:t>
            </w:r>
            <w:r w:rsidRPr="000C6F11">
              <w:rPr>
                <w:rFonts w:ascii="Times New Roman" w:hAnsi="Times New Roman"/>
                <w:bCs/>
                <w:sz w:val="20"/>
                <w:szCs w:val="20"/>
              </w:rPr>
              <w:t>мотиваци</w:t>
            </w:r>
            <w:r w:rsidR="005C37FF">
              <w:rPr>
                <w:rFonts w:ascii="Times New Roman" w:hAnsi="Times New Roman"/>
                <w:bCs/>
                <w:sz w:val="20"/>
                <w:szCs w:val="20"/>
              </w:rPr>
              <w:t>я</w:t>
            </w:r>
            <w:r w:rsidRPr="000C6F11">
              <w:rPr>
                <w:rFonts w:ascii="Times New Roman" w:hAnsi="Times New Roman"/>
                <w:bCs/>
                <w:sz w:val="20"/>
                <w:szCs w:val="20"/>
              </w:rPr>
              <w:t xml:space="preserve"> и </w:t>
            </w:r>
            <w:proofErr w:type="spellStart"/>
            <w:r w:rsidRPr="000C6F11">
              <w:rPr>
                <w:rFonts w:ascii="Times New Roman" w:hAnsi="Times New Roman"/>
                <w:bCs/>
                <w:sz w:val="20"/>
                <w:szCs w:val="20"/>
              </w:rPr>
              <w:t>самомотивац</w:t>
            </w:r>
            <w:r w:rsidR="005C37FF">
              <w:rPr>
                <w:rFonts w:ascii="Times New Roman" w:hAnsi="Times New Roman"/>
                <w:bCs/>
                <w:sz w:val="20"/>
                <w:szCs w:val="20"/>
              </w:rPr>
              <w:t>ия</w:t>
            </w:r>
            <w:proofErr w:type="spellEnd"/>
            <w:r w:rsidR="005C37FF">
              <w:rPr>
                <w:rFonts w:ascii="Times New Roman" w:hAnsi="Times New Roman"/>
                <w:bCs/>
                <w:sz w:val="20"/>
                <w:szCs w:val="20"/>
              </w:rPr>
              <w:t>.</w:t>
            </w:r>
          </w:p>
          <w:p w14:paraId="10A46209" w14:textId="4951E8E0" w:rsidR="005E1B0F" w:rsidRPr="00AB0841" w:rsidRDefault="005E1B0F" w:rsidP="00476AC3">
            <w:pPr>
              <w:widowControl w:val="0"/>
              <w:rPr>
                <w:rFonts w:ascii="Times New Roman" w:hAnsi="Times New Roman"/>
                <w:b/>
                <w:sz w:val="20"/>
                <w:szCs w:val="20"/>
              </w:rPr>
            </w:pPr>
          </w:p>
        </w:tc>
        <w:tc>
          <w:tcPr>
            <w:tcW w:w="238" w:type="pct"/>
            <w:vAlign w:val="center"/>
          </w:tcPr>
          <w:p w14:paraId="0D51A1BA" w14:textId="5BA18EB3"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3D5BEBE9" w14:textId="77777777" w:rsidTr="002B0A6A">
        <w:trPr>
          <w:trHeight w:val="275"/>
        </w:trPr>
        <w:tc>
          <w:tcPr>
            <w:tcW w:w="4762" w:type="pct"/>
            <w:gridSpan w:val="7"/>
          </w:tcPr>
          <w:p w14:paraId="5A1EC52A" w14:textId="70FD3771" w:rsidR="005E1B0F" w:rsidRPr="00AB0841" w:rsidRDefault="005E1B0F" w:rsidP="00476AC3">
            <w:pPr>
              <w:rPr>
                <w:rFonts w:ascii="Times New Roman" w:hAnsi="Times New Roman"/>
                <w:b/>
                <w:bCs/>
                <w:sz w:val="20"/>
                <w:szCs w:val="20"/>
              </w:rPr>
            </w:pPr>
            <w:r>
              <w:rPr>
                <w:rFonts w:ascii="Times New Roman" w:hAnsi="Times New Roman"/>
                <w:b/>
                <w:bCs/>
                <w:sz w:val="20"/>
                <w:szCs w:val="20"/>
              </w:rPr>
              <w:t>Раздел 2.</w:t>
            </w:r>
            <w:r w:rsidR="00F100BB">
              <w:rPr>
                <w:rFonts w:ascii="Times New Roman" w:hAnsi="Times New Roman"/>
                <w:b/>
                <w:bCs/>
                <w:sz w:val="20"/>
                <w:szCs w:val="20"/>
              </w:rPr>
              <w:t xml:space="preserve"> Социальные  аспекты в психологии</w:t>
            </w:r>
          </w:p>
        </w:tc>
        <w:tc>
          <w:tcPr>
            <w:tcW w:w="238" w:type="pct"/>
            <w:vAlign w:val="center"/>
          </w:tcPr>
          <w:p w14:paraId="697EB7BE" w14:textId="77777777" w:rsidR="005E1B0F" w:rsidRPr="00AB0841" w:rsidRDefault="005E1B0F" w:rsidP="00476AC3">
            <w:pPr>
              <w:suppressAutoHyphens/>
              <w:jc w:val="center"/>
              <w:rPr>
                <w:rFonts w:ascii="Times New Roman" w:hAnsi="Times New Roman"/>
                <w:b/>
                <w:sz w:val="20"/>
                <w:szCs w:val="20"/>
              </w:rPr>
            </w:pPr>
          </w:p>
        </w:tc>
      </w:tr>
      <w:tr w:rsidR="005E1B0F" w:rsidRPr="00AB0841" w14:paraId="0AA8FA9B" w14:textId="77777777" w:rsidTr="002B0A6A">
        <w:trPr>
          <w:trHeight w:val="363"/>
        </w:trPr>
        <w:tc>
          <w:tcPr>
            <w:tcW w:w="924" w:type="pct"/>
            <w:gridSpan w:val="5"/>
            <w:vMerge w:val="restart"/>
          </w:tcPr>
          <w:p w14:paraId="015B855D"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p w14:paraId="0A76151A" w14:textId="02FDB770"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Восприятие как важнейший социальный процесс</w:t>
            </w:r>
          </w:p>
        </w:tc>
        <w:tc>
          <w:tcPr>
            <w:tcW w:w="3838" w:type="pct"/>
            <w:gridSpan w:val="2"/>
          </w:tcPr>
          <w:p w14:paraId="6F14368C" w14:textId="5B555546"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F100BB" w:rsidRPr="000C6F11">
              <w:rPr>
                <w:rFonts w:ascii="Times New Roman" w:hAnsi="Times New Roman"/>
                <w:b/>
                <w:bCs/>
                <w:sz w:val="20"/>
                <w:szCs w:val="20"/>
              </w:rPr>
              <w:t>учебного материала</w:t>
            </w:r>
          </w:p>
          <w:p w14:paraId="7FC14804" w14:textId="34F4BA2A" w:rsidR="00F100BB" w:rsidRPr="00AB0841" w:rsidRDefault="00F100BB" w:rsidP="00476AC3">
            <w:pPr>
              <w:rPr>
                <w:rFonts w:ascii="Times New Roman" w:hAnsi="Times New Roman"/>
                <w:b/>
                <w:sz w:val="20"/>
                <w:szCs w:val="20"/>
              </w:rPr>
            </w:pPr>
            <w:r w:rsidRPr="00F100BB">
              <w:rPr>
                <w:rFonts w:ascii="Times New Roman" w:hAnsi="Times New Roman"/>
                <w:bCs/>
                <w:sz w:val="20"/>
                <w:szCs w:val="20"/>
              </w:rPr>
              <w:t>Определение восприятия и перцепции. Формирование восприятия. Структура восприятия. Ощущение, представление, память, мышление как терминологические составляющие процесса восприятия. Процесс социальной перцепции. Механизмы социальной перцепции. Эффекты социальной перцепции. Типы и виды восприятия. Нарушения, искажения и избирательность восприятия</w:t>
            </w:r>
            <w:r w:rsidRPr="00F100BB">
              <w:rPr>
                <w:rFonts w:ascii="Times New Roman" w:hAnsi="Times New Roman"/>
                <w:b/>
                <w:sz w:val="20"/>
                <w:szCs w:val="20"/>
              </w:rPr>
              <w:t>.</w:t>
            </w:r>
          </w:p>
          <w:p w14:paraId="6C2CA62A" w14:textId="22870911" w:rsidR="005E1B0F" w:rsidRPr="00AB0841" w:rsidRDefault="00C03F4F" w:rsidP="00C03F4F">
            <w:pPr>
              <w:suppressAutoHyphens/>
              <w:spacing w:line="276" w:lineRule="auto"/>
              <w:rPr>
                <w:rFonts w:ascii="Times New Roman" w:hAnsi="Times New Roman"/>
                <w:b/>
                <w:sz w:val="20"/>
                <w:szCs w:val="20"/>
              </w:rPr>
            </w:pPr>
            <w:r w:rsidRPr="00476AC3">
              <w:rPr>
                <w:rFonts w:ascii="Times New Roman" w:hAnsi="Times New Roman"/>
                <w:sz w:val="20"/>
                <w:szCs w:val="20"/>
              </w:rPr>
              <w:t>(практическая подготовка)</w:t>
            </w:r>
          </w:p>
        </w:tc>
        <w:tc>
          <w:tcPr>
            <w:tcW w:w="238" w:type="pct"/>
            <w:vAlign w:val="center"/>
          </w:tcPr>
          <w:p w14:paraId="07EF8409" w14:textId="70126486"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1375C787" w14:textId="77777777" w:rsidTr="00C03F4F">
        <w:trPr>
          <w:trHeight w:val="401"/>
        </w:trPr>
        <w:tc>
          <w:tcPr>
            <w:tcW w:w="924" w:type="pct"/>
            <w:gridSpan w:val="5"/>
            <w:vMerge/>
          </w:tcPr>
          <w:p w14:paraId="0FA2BBAB" w14:textId="77777777" w:rsidR="00F100BB" w:rsidRPr="00AB0841" w:rsidRDefault="00F100BB" w:rsidP="00476AC3">
            <w:pPr>
              <w:rPr>
                <w:rFonts w:ascii="Times New Roman" w:hAnsi="Times New Roman"/>
                <w:b/>
                <w:bCs/>
                <w:sz w:val="20"/>
                <w:szCs w:val="20"/>
              </w:rPr>
            </w:pPr>
          </w:p>
        </w:tc>
        <w:tc>
          <w:tcPr>
            <w:tcW w:w="3838" w:type="pct"/>
            <w:gridSpan w:val="2"/>
          </w:tcPr>
          <w:p w14:paraId="22E9A5DD" w14:textId="77777777" w:rsidR="00F100BB" w:rsidRDefault="00F100BB" w:rsidP="00476AC3">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p w14:paraId="71063ACD" w14:textId="31739849" w:rsidR="00F100BB" w:rsidRPr="00F100BB" w:rsidRDefault="00F100BB" w:rsidP="00476AC3">
            <w:pPr>
              <w:rPr>
                <w:rFonts w:ascii="Times New Roman" w:hAnsi="Times New Roman"/>
                <w:sz w:val="20"/>
                <w:szCs w:val="20"/>
              </w:rPr>
            </w:pPr>
            <w:r w:rsidRPr="00F100BB">
              <w:rPr>
                <w:rFonts w:ascii="Times New Roman" w:hAnsi="Times New Roman"/>
                <w:sz w:val="20"/>
                <w:szCs w:val="20"/>
              </w:rPr>
              <w:t>Эффекты и механизмы социальной перцепции в реальной жизни</w:t>
            </w:r>
            <w:r w:rsidR="00C03F4F" w:rsidRPr="00476AC3">
              <w:rPr>
                <w:rFonts w:ascii="Times New Roman" w:hAnsi="Times New Roman"/>
                <w:sz w:val="20"/>
                <w:szCs w:val="20"/>
              </w:rPr>
              <w:t>(практическая подготовка)</w:t>
            </w:r>
          </w:p>
        </w:tc>
        <w:tc>
          <w:tcPr>
            <w:tcW w:w="238" w:type="pct"/>
            <w:vAlign w:val="center"/>
          </w:tcPr>
          <w:p w14:paraId="170AC6B5" w14:textId="1C1CF246"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4E9BF3D" w14:textId="77777777" w:rsidTr="002B0A6A">
        <w:trPr>
          <w:trHeight w:val="380"/>
        </w:trPr>
        <w:tc>
          <w:tcPr>
            <w:tcW w:w="924" w:type="pct"/>
            <w:gridSpan w:val="5"/>
            <w:vMerge w:val="restart"/>
          </w:tcPr>
          <w:p w14:paraId="1562A299"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2.2</w:t>
            </w:r>
          </w:p>
          <w:p w14:paraId="28873850" w14:textId="3382CEDB"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Основы возрастной психологии</w:t>
            </w:r>
          </w:p>
        </w:tc>
        <w:tc>
          <w:tcPr>
            <w:tcW w:w="3838" w:type="pct"/>
            <w:gridSpan w:val="2"/>
          </w:tcPr>
          <w:p w14:paraId="668811C1" w14:textId="635BC5E7" w:rsidR="00F100BB" w:rsidRPr="00AB0841" w:rsidRDefault="00F100BB" w:rsidP="00476AC3">
            <w:pPr>
              <w:rPr>
                <w:rFonts w:ascii="Times New Roman" w:hAnsi="Times New Roman"/>
                <w:b/>
                <w:sz w:val="20"/>
                <w:szCs w:val="20"/>
              </w:rPr>
            </w:pPr>
            <w:r w:rsidRPr="00AB0841">
              <w:rPr>
                <w:rFonts w:ascii="Times New Roman" w:hAnsi="Times New Roman"/>
                <w:b/>
                <w:bCs/>
                <w:sz w:val="20"/>
                <w:szCs w:val="20"/>
              </w:rPr>
              <w:t xml:space="preserve">Содержание </w:t>
            </w:r>
            <w:r w:rsidRPr="000C6F11">
              <w:rPr>
                <w:rFonts w:ascii="Times New Roman" w:hAnsi="Times New Roman"/>
                <w:b/>
                <w:bCs/>
                <w:sz w:val="20"/>
                <w:szCs w:val="20"/>
              </w:rPr>
              <w:t>учебного материала</w:t>
            </w:r>
          </w:p>
          <w:p w14:paraId="0D1DF7E7" w14:textId="0A205E5A" w:rsidR="00F100BB" w:rsidRPr="00F100BB" w:rsidRDefault="00F100BB" w:rsidP="00476AC3">
            <w:pPr>
              <w:rPr>
                <w:rFonts w:ascii="Times New Roman" w:hAnsi="Times New Roman"/>
                <w:sz w:val="20"/>
                <w:szCs w:val="20"/>
              </w:rPr>
            </w:pPr>
            <w:r w:rsidRPr="00F100BB">
              <w:rPr>
                <w:rFonts w:ascii="Times New Roman" w:hAnsi="Times New Roman"/>
                <w:sz w:val="20"/>
                <w:szCs w:val="20"/>
              </w:rPr>
              <w:t>Понятие и виды возраста. Терминологические основы: кризис, ведущая деятельность, новообразование. Возрастные периодизации. Психосоциальная теория Э. Эриксона.</w:t>
            </w:r>
            <w:r w:rsidR="00C03F4F" w:rsidRPr="00476AC3">
              <w:rPr>
                <w:rFonts w:ascii="Times New Roman" w:hAnsi="Times New Roman"/>
                <w:sz w:val="20"/>
                <w:szCs w:val="20"/>
              </w:rPr>
              <w:t xml:space="preserve"> (практическая подготовка)</w:t>
            </w:r>
          </w:p>
        </w:tc>
        <w:tc>
          <w:tcPr>
            <w:tcW w:w="238" w:type="pct"/>
            <w:vAlign w:val="center"/>
          </w:tcPr>
          <w:p w14:paraId="51BC03C7" w14:textId="659E2B3E"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2D438C45" w14:textId="77777777" w:rsidTr="00C31C5F">
        <w:trPr>
          <w:trHeight w:val="585"/>
        </w:trPr>
        <w:tc>
          <w:tcPr>
            <w:tcW w:w="924" w:type="pct"/>
            <w:gridSpan w:val="5"/>
            <w:vMerge/>
          </w:tcPr>
          <w:p w14:paraId="065A47C1" w14:textId="77777777" w:rsidR="00F100BB" w:rsidRDefault="00F100BB" w:rsidP="00476AC3">
            <w:pPr>
              <w:rPr>
                <w:rFonts w:ascii="Times New Roman" w:hAnsi="Times New Roman"/>
                <w:b/>
                <w:bCs/>
                <w:sz w:val="20"/>
                <w:szCs w:val="20"/>
              </w:rPr>
            </w:pPr>
          </w:p>
        </w:tc>
        <w:tc>
          <w:tcPr>
            <w:tcW w:w="3838" w:type="pct"/>
            <w:gridSpan w:val="2"/>
          </w:tcPr>
          <w:p w14:paraId="5220595C"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507F5A41" w14:textId="16D05FFD" w:rsidR="00F100BB" w:rsidRPr="00F100BB" w:rsidRDefault="00F100BB" w:rsidP="00476AC3">
            <w:pPr>
              <w:rPr>
                <w:rFonts w:ascii="Times New Roman" w:hAnsi="Times New Roman"/>
                <w:sz w:val="20"/>
                <w:szCs w:val="20"/>
              </w:rPr>
            </w:pPr>
            <w:r w:rsidRPr="00F100BB">
              <w:rPr>
                <w:rFonts w:ascii="Times New Roman" w:hAnsi="Times New Roman"/>
                <w:sz w:val="20"/>
                <w:szCs w:val="20"/>
              </w:rPr>
              <w:t>Сравнительная характеристика различных концепций возрастного развития</w:t>
            </w:r>
            <w:r w:rsidR="00C03F4F" w:rsidRPr="00476AC3">
              <w:rPr>
                <w:rFonts w:ascii="Times New Roman" w:hAnsi="Times New Roman"/>
                <w:sz w:val="20"/>
                <w:szCs w:val="20"/>
              </w:rPr>
              <w:t>(практическая подготовка)</w:t>
            </w:r>
          </w:p>
        </w:tc>
        <w:tc>
          <w:tcPr>
            <w:tcW w:w="238" w:type="pct"/>
            <w:vAlign w:val="center"/>
          </w:tcPr>
          <w:p w14:paraId="40B650B8" w14:textId="2A2CA3FD"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6FF66F7" w14:textId="77777777" w:rsidTr="00F100BB">
        <w:trPr>
          <w:trHeight w:val="458"/>
        </w:trPr>
        <w:tc>
          <w:tcPr>
            <w:tcW w:w="924" w:type="pct"/>
            <w:gridSpan w:val="5"/>
            <w:vMerge w:val="restart"/>
          </w:tcPr>
          <w:p w14:paraId="39A6B572"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2.3</w:t>
            </w:r>
          </w:p>
          <w:p w14:paraId="78700F4F" w14:textId="6FA83AC8" w:rsidR="00F100BB" w:rsidRDefault="00F100BB" w:rsidP="00476AC3">
            <w:pPr>
              <w:rPr>
                <w:rFonts w:ascii="Times New Roman" w:hAnsi="Times New Roman"/>
                <w:b/>
                <w:bCs/>
                <w:sz w:val="20"/>
                <w:szCs w:val="20"/>
              </w:rPr>
            </w:pPr>
            <w:r w:rsidRPr="00F100BB">
              <w:rPr>
                <w:rFonts w:ascii="Times New Roman" w:hAnsi="Times New Roman"/>
                <w:b/>
                <w:bCs/>
                <w:sz w:val="20"/>
                <w:szCs w:val="20"/>
              </w:rPr>
              <w:t>Личность и интеллектуальные способности</w:t>
            </w:r>
          </w:p>
        </w:tc>
        <w:tc>
          <w:tcPr>
            <w:tcW w:w="3838" w:type="pct"/>
            <w:gridSpan w:val="2"/>
          </w:tcPr>
          <w:p w14:paraId="027E460A"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Содержание учебного материала</w:t>
            </w:r>
          </w:p>
          <w:p w14:paraId="7E083BA9" w14:textId="067B8639" w:rsidR="00F100BB" w:rsidRPr="00F100BB" w:rsidRDefault="00F100BB" w:rsidP="00F100BB">
            <w:pPr>
              <w:rPr>
                <w:rFonts w:ascii="Times New Roman" w:hAnsi="Times New Roman"/>
                <w:sz w:val="20"/>
                <w:szCs w:val="20"/>
              </w:rPr>
            </w:pPr>
            <w:r w:rsidRPr="00F100BB">
              <w:rPr>
                <w:rFonts w:ascii="Times New Roman" w:hAnsi="Times New Roman"/>
                <w:sz w:val="20"/>
                <w:szCs w:val="20"/>
              </w:rPr>
              <w:t xml:space="preserve">Соотношение понятий «человек», «личность», «индивид» и «индивидуальность», «субъект». Темперамент, характер. Генетические и социальные факторы влияющие на формирование личности. </w:t>
            </w:r>
            <w:proofErr w:type="spellStart"/>
            <w:r w:rsidRPr="00F100BB">
              <w:rPr>
                <w:rFonts w:ascii="Times New Roman" w:hAnsi="Times New Roman"/>
                <w:sz w:val="20"/>
                <w:szCs w:val="20"/>
              </w:rPr>
              <w:t>Интеракционистская</w:t>
            </w:r>
            <w:proofErr w:type="spellEnd"/>
            <w:r w:rsidRPr="00F100BB">
              <w:rPr>
                <w:rFonts w:ascii="Times New Roman" w:hAnsi="Times New Roman"/>
                <w:sz w:val="20"/>
                <w:szCs w:val="20"/>
              </w:rPr>
              <w:t xml:space="preserve"> теория Э. Берна. Понятие Интеллект и виды интеллекта. Формы интеллектуального поведения. Расстройства интеллекта.</w:t>
            </w:r>
          </w:p>
        </w:tc>
        <w:tc>
          <w:tcPr>
            <w:tcW w:w="238" w:type="pct"/>
            <w:vAlign w:val="center"/>
          </w:tcPr>
          <w:p w14:paraId="1CE5CD3D" w14:textId="4BD8E105" w:rsidR="00F100BB"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755078A9" w14:textId="77777777" w:rsidTr="00C31C5F">
        <w:trPr>
          <w:trHeight w:val="457"/>
        </w:trPr>
        <w:tc>
          <w:tcPr>
            <w:tcW w:w="924" w:type="pct"/>
            <w:gridSpan w:val="5"/>
            <w:vMerge/>
          </w:tcPr>
          <w:p w14:paraId="7D36B029" w14:textId="77777777" w:rsidR="00F100BB" w:rsidRDefault="00F100BB" w:rsidP="00476AC3">
            <w:pPr>
              <w:rPr>
                <w:rFonts w:ascii="Times New Roman" w:hAnsi="Times New Roman"/>
                <w:b/>
                <w:bCs/>
                <w:sz w:val="20"/>
                <w:szCs w:val="20"/>
              </w:rPr>
            </w:pPr>
          </w:p>
        </w:tc>
        <w:tc>
          <w:tcPr>
            <w:tcW w:w="3838" w:type="pct"/>
            <w:gridSpan w:val="2"/>
          </w:tcPr>
          <w:p w14:paraId="5ACE8D94"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36110F54" w14:textId="52FF36B7" w:rsidR="00F100BB" w:rsidRPr="001705AA" w:rsidRDefault="001705AA" w:rsidP="00F100BB">
            <w:pPr>
              <w:rPr>
                <w:rFonts w:ascii="Times New Roman" w:hAnsi="Times New Roman"/>
                <w:sz w:val="20"/>
                <w:szCs w:val="20"/>
              </w:rPr>
            </w:pPr>
            <w:r w:rsidRPr="001705AA">
              <w:rPr>
                <w:rFonts w:ascii="Times New Roman" w:hAnsi="Times New Roman"/>
                <w:sz w:val="20"/>
                <w:szCs w:val="20"/>
              </w:rPr>
              <w:t>Ранжирование генетических и социальных факторов влияющих на формирование личности</w:t>
            </w:r>
            <w:r w:rsidR="00C03F4F" w:rsidRPr="00476AC3">
              <w:rPr>
                <w:rFonts w:ascii="Times New Roman" w:hAnsi="Times New Roman"/>
                <w:sz w:val="20"/>
                <w:szCs w:val="20"/>
              </w:rPr>
              <w:t>(практическая подготовка)</w:t>
            </w:r>
          </w:p>
        </w:tc>
        <w:tc>
          <w:tcPr>
            <w:tcW w:w="238" w:type="pct"/>
            <w:vAlign w:val="center"/>
          </w:tcPr>
          <w:p w14:paraId="4785DBDD" w14:textId="3E696169" w:rsidR="00F100BB"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193C583" w14:textId="77777777" w:rsidTr="001705AA">
        <w:trPr>
          <w:trHeight w:val="578"/>
        </w:trPr>
        <w:tc>
          <w:tcPr>
            <w:tcW w:w="924" w:type="pct"/>
            <w:gridSpan w:val="5"/>
            <w:vMerge w:val="restart"/>
          </w:tcPr>
          <w:p w14:paraId="7D02F163"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2.4</w:t>
            </w:r>
          </w:p>
          <w:p w14:paraId="2908B400" w14:textId="74F3501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Психология делового общения</w:t>
            </w:r>
          </w:p>
        </w:tc>
        <w:tc>
          <w:tcPr>
            <w:tcW w:w="3838" w:type="pct"/>
            <w:gridSpan w:val="2"/>
          </w:tcPr>
          <w:p w14:paraId="68E82C60" w14:textId="66425FBA" w:rsidR="001705AA" w:rsidRPr="001705AA" w:rsidRDefault="001705AA" w:rsidP="00F100BB">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DEE1A53" w14:textId="23CC1FAE" w:rsidR="001705AA" w:rsidRPr="00F100BB" w:rsidRDefault="001705AA" w:rsidP="00F100BB">
            <w:pPr>
              <w:rPr>
                <w:rFonts w:ascii="Times New Roman" w:hAnsi="Times New Roman"/>
                <w:b/>
                <w:bCs/>
                <w:sz w:val="20"/>
                <w:szCs w:val="20"/>
              </w:rPr>
            </w:pPr>
            <w:r w:rsidRPr="001705AA">
              <w:rPr>
                <w:rFonts w:ascii="Times New Roman" w:hAnsi="Times New Roman"/>
                <w:sz w:val="20"/>
                <w:szCs w:val="20"/>
              </w:rPr>
              <w:t xml:space="preserve">Общение как категория психологии. Концепции общения. Цели общения.  Коммуникативная, перцептивная и интерактивная стороны общения. Общение и речь. Функции общения. Формы общения. Этапы общения. Основные типы взаимодействия. Коммуникативные барьеры. Конфликт, как особая разновидность межличностных отношений. Типы </w:t>
            </w:r>
            <w:proofErr w:type="spellStart"/>
            <w:r w:rsidRPr="001705AA">
              <w:rPr>
                <w:rFonts w:ascii="Times New Roman" w:hAnsi="Times New Roman"/>
                <w:sz w:val="20"/>
                <w:szCs w:val="20"/>
              </w:rPr>
              <w:t>конфликтогенов</w:t>
            </w:r>
            <w:proofErr w:type="spellEnd"/>
            <w:r w:rsidRPr="001705AA">
              <w:rPr>
                <w:rFonts w:ascii="Times New Roman" w:hAnsi="Times New Roman"/>
                <w:sz w:val="20"/>
                <w:szCs w:val="20"/>
              </w:rPr>
              <w:t>. Стратегии и тактики поведения в конфликтной ситуации</w:t>
            </w:r>
            <w:r w:rsidRPr="001705AA">
              <w:rPr>
                <w:rFonts w:ascii="Times New Roman" w:hAnsi="Times New Roman"/>
                <w:b/>
                <w:bCs/>
                <w:sz w:val="20"/>
                <w:szCs w:val="20"/>
              </w:rPr>
              <w:t>.</w:t>
            </w:r>
          </w:p>
        </w:tc>
        <w:tc>
          <w:tcPr>
            <w:tcW w:w="238" w:type="pct"/>
            <w:vAlign w:val="center"/>
          </w:tcPr>
          <w:p w14:paraId="4274B014" w14:textId="5A8F85D8"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FF3451D" w14:textId="77777777" w:rsidTr="00C31C5F">
        <w:trPr>
          <w:trHeight w:val="577"/>
        </w:trPr>
        <w:tc>
          <w:tcPr>
            <w:tcW w:w="924" w:type="pct"/>
            <w:gridSpan w:val="5"/>
            <w:vMerge/>
          </w:tcPr>
          <w:p w14:paraId="7307BBC3" w14:textId="77777777" w:rsidR="001705AA" w:rsidRDefault="001705AA" w:rsidP="00476AC3">
            <w:pPr>
              <w:rPr>
                <w:rFonts w:ascii="Times New Roman" w:hAnsi="Times New Roman"/>
                <w:b/>
                <w:bCs/>
                <w:sz w:val="20"/>
                <w:szCs w:val="20"/>
              </w:rPr>
            </w:pPr>
          </w:p>
        </w:tc>
        <w:tc>
          <w:tcPr>
            <w:tcW w:w="3838" w:type="pct"/>
            <w:gridSpan w:val="2"/>
          </w:tcPr>
          <w:p w14:paraId="18D204B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D3E9324" w14:textId="7A00AD4F" w:rsidR="001705AA" w:rsidRPr="001705AA" w:rsidRDefault="001705AA" w:rsidP="001705AA">
            <w:pPr>
              <w:rPr>
                <w:rFonts w:ascii="Times New Roman" w:hAnsi="Times New Roman"/>
                <w:sz w:val="20"/>
                <w:szCs w:val="20"/>
              </w:rPr>
            </w:pPr>
            <w:r w:rsidRPr="001705AA">
              <w:rPr>
                <w:rFonts w:ascii="Times New Roman" w:hAnsi="Times New Roman"/>
                <w:sz w:val="20"/>
                <w:szCs w:val="20"/>
              </w:rPr>
              <w:t>Тренинг коммуникативной компетентности</w:t>
            </w:r>
          </w:p>
          <w:p w14:paraId="0ABB2653" w14:textId="23E2E11A" w:rsidR="001705AA" w:rsidRPr="001705AA" w:rsidRDefault="00C03F4F" w:rsidP="00F100BB">
            <w:pPr>
              <w:rPr>
                <w:rFonts w:ascii="Times New Roman" w:hAnsi="Times New Roman"/>
                <w:b/>
                <w:bCs/>
                <w:sz w:val="20"/>
                <w:szCs w:val="20"/>
              </w:rPr>
            </w:pPr>
            <w:r w:rsidRPr="00476AC3">
              <w:rPr>
                <w:rFonts w:ascii="Times New Roman" w:hAnsi="Times New Roman"/>
                <w:sz w:val="20"/>
                <w:szCs w:val="20"/>
              </w:rPr>
              <w:t>(практическая подготовка)</w:t>
            </w:r>
          </w:p>
        </w:tc>
        <w:tc>
          <w:tcPr>
            <w:tcW w:w="238" w:type="pct"/>
            <w:vAlign w:val="center"/>
          </w:tcPr>
          <w:p w14:paraId="48B9EE2E" w14:textId="4F0E9E5D"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74A74E7" w14:textId="77777777" w:rsidTr="001705AA">
        <w:trPr>
          <w:trHeight w:val="458"/>
        </w:trPr>
        <w:tc>
          <w:tcPr>
            <w:tcW w:w="924" w:type="pct"/>
            <w:gridSpan w:val="5"/>
            <w:vMerge w:val="restart"/>
          </w:tcPr>
          <w:p w14:paraId="7DC4F26C"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2.5</w:t>
            </w:r>
          </w:p>
          <w:p w14:paraId="4DB36FDB" w14:textId="1841B476" w:rsidR="001705AA" w:rsidRDefault="001705AA" w:rsidP="00476AC3">
            <w:pPr>
              <w:rPr>
                <w:rFonts w:ascii="Times New Roman" w:hAnsi="Times New Roman"/>
                <w:b/>
                <w:bCs/>
                <w:sz w:val="20"/>
                <w:szCs w:val="20"/>
              </w:rPr>
            </w:pPr>
            <w:r w:rsidRPr="001705AA">
              <w:rPr>
                <w:rFonts w:ascii="Times New Roman" w:hAnsi="Times New Roman"/>
                <w:b/>
                <w:bCs/>
                <w:sz w:val="20"/>
                <w:szCs w:val="20"/>
              </w:rPr>
              <w:t>Культура делового общения</w:t>
            </w:r>
          </w:p>
        </w:tc>
        <w:tc>
          <w:tcPr>
            <w:tcW w:w="3838" w:type="pct"/>
            <w:gridSpan w:val="2"/>
          </w:tcPr>
          <w:p w14:paraId="5E5BA3C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77D7104D" w14:textId="51E25505" w:rsidR="001705AA" w:rsidRPr="001705AA" w:rsidRDefault="001705AA" w:rsidP="001705AA">
            <w:pPr>
              <w:rPr>
                <w:rFonts w:ascii="Times New Roman" w:hAnsi="Times New Roman"/>
                <w:sz w:val="20"/>
                <w:szCs w:val="20"/>
              </w:rPr>
            </w:pPr>
            <w:r w:rsidRPr="001705AA">
              <w:rPr>
                <w:rFonts w:ascii="Times New Roman" w:hAnsi="Times New Roman"/>
                <w:sz w:val="20"/>
                <w:szCs w:val="20"/>
              </w:rPr>
              <w:t>Виды установок в деловом общении. Признаки делового общения. Компоненты культуры делового общения. Принципы делового общения. Деловые переговоры: их характер, определение целей, организация, методы и навыки ведения деловых переговоров. Технология оценки результатов переговоров. Технологии установления межличностного контакта</w:t>
            </w:r>
            <w:r w:rsidR="00C03F4F" w:rsidRPr="00476AC3">
              <w:rPr>
                <w:rFonts w:ascii="Times New Roman" w:hAnsi="Times New Roman"/>
                <w:sz w:val="20"/>
                <w:szCs w:val="20"/>
              </w:rPr>
              <w:t>(практическая подготовка)</w:t>
            </w:r>
          </w:p>
        </w:tc>
        <w:tc>
          <w:tcPr>
            <w:tcW w:w="238" w:type="pct"/>
            <w:vAlign w:val="center"/>
          </w:tcPr>
          <w:p w14:paraId="109961D2" w14:textId="61A9EB6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02FC941D" w14:textId="77777777" w:rsidTr="00C31C5F">
        <w:trPr>
          <w:trHeight w:val="457"/>
        </w:trPr>
        <w:tc>
          <w:tcPr>
            <w:tcW w:w="924" w:type="pct"/>
            <w:gridSpan w:val="5"/>
            <w:vMerge/>
          </w:tcPr>
          <w:p w14:paraId="207A6AFE" w14:textId="77777777" w:rsidR="001705AA" w:rsidRDefault="001705AA" w:rsidP="00476AC3">
            <w:pPr>
              <w:rPr>
                <w:rFonts w:ascii="Times New Roman" w:hAnsi="Times New Roman"/>
                <w:b/>
                <w:bCs/>
                <w:sz w:val="20"/>
                <w:szCs w:val="20"/>
              </w:rPr>
            </w:pPr>
          </w:p>
        </w:tc>
        <w:tc>
          <w:tcPr>
            <w:tcW w:w="3838" w:type="pct"/>
            <w:gridSpan w:val="2"/>
          </w:tcPr>
          <w:p w14:paraId="2834E55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367477A" w14:textId="45C0487C" w:rsidR="001705AA" w:rsidRPr="001705AA" w:rsidRDefault="001705AA" w:rsidP="001705AA">
            <w:pPr>
              <w:rPr>
                <w:rFonts w:ascii="Times New Roman" w:hAnsi="Times New Roman"/>
                <w:sz w:val="20"/>
                <w:szCs w:val="20"/>
              </w:rPr>
            </w:pPr>
            <w:r w:rsidRPr="001705AA">
              <w:rPr>
                <w:rFonts w:ascii="Times New Roman" w:hAnsi="Times New Roman"/>
                <w:sz w:val="20"/>
                <w:szCs w:val="20"/>
              </w:rPr>
              <w:t>Разработка правил ведения дискуссии в рамках культуры делового общения. Дискуссия по актуальной для группы теме.</w:t>
            </w:r>
            <w:r w:rsidR="00C03F4F" w:rsidRPr="00476AC3">
              <w:rPr>
                <w:rFonts w:ascii="Times New Roman" w:hAnsi="Times New Roman"/>
                <w:sz w:val="20"/>
                <w:szCs w:val="20"/>
              </w:rPr>
              <w:t xml:space="preserve"> (практическая подготовка)</w:t>
            </w:r>
          </w:p>
        </w:tc>
        <w:tc>
          <w:tcPr>
            <w:tcW w:w="238" w:type="pct"/>
            <w:vAlign w:val="center"/>
          </w:tcPr>
          <w:p w14:paraId="7C2DC572" w14:textId="1D633AF9"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4</w:t>
            </w:r>
          </w:p>
        </w:tc>
      </w:tr>
      <w:tr w:rsidR="001705AA" w:rsidRPr="00AB0841" w14:paraId="35EACBC6" w14:textId="77777777" w:rsidTr="001705AA">
        <w:trPr>
          <w:trHeight w:val="578"/>
        </w:trPr>
        <w:tc>
          <w:tcPr>
            <w:tcW w:w="924" w:type="pct"/>
            <w:gridSpan w:val="5"/>
            <w:vMerge w:val="restart"/>
          </w:tcPr>
          <w:p w14:paraId="3D88FC75" w14:textId="77777777" w:rsidR="001705AA" w:rsidRDefault="001705AA" w:rsidP="00476AC3">
            <w:pPr>
              <w:rPr>
                <w:rFonts w:ascii="Times New Roman" w:hAnsi="Times New Roman"/>
                <w:b/>
                <w:bCs/>
                <w:sz w:val="20"/>
                <w:szCs w:val="20"/>
              </w:rPr>
            </w:pPr>
            <w:r>
              <w:rPr>
                <w:rFonts w:ascii="Times New Roman" w:hAnsi="Times New Roman"/>
                <w:b/>
                <w:bCs/>
                <w:sz w:val="20"/>
                <w:szCs w:val="20"/>
              </w:rPr>
              <w:lastRenderedPageBreak/>
              <w:t>Тема 2.6</w:t>
            </w:r>
          </w:p>
          <w:p w14:paraId="63295E53" w14:textId="750D44FB" w:rsidR="001705AA" w:rsidRDefault="001705AA" w:rsidP="00476AC3">
            <w:pPr>
              <w:rPr>
                <w:rFonts w:ascii="Times New Roman" w:hAnsi="Times New Roman"/>
                <w:b/>
                <w:bCs/>
                <w:sz w:val="20"/>
                <w:szCs w:val="20"/>
              </w:rPr>
            </w:pPr>
            <w:r w:rsidRPr="001705AA">
              <w:rPr>
                <w:rFonts w:ascii="Times New Roman" w:hAnsi="Times New Roman"/>
                <w:b/>
                <w:bCs/>
                <w:sz w:val="20"/>
                <w:szCs w:val="20"/>
              </w:rPr>
              <w:t>Инклюзия и инвалидность как социально-психологическое явление в обществе</w:t>
            </w:r>
          </w:p>
        </w:tc>
        <w:tc>
          <w:tcPr>
            <w:tcW w:w="3838" w:type="pct"/>
            <w:gridSpan w:val="2"/>
          </w:tcPr>
          <w:p w14:paraId="2D877A2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514710A" w14:textId="7CA986D9" w:rsidR="001705AA" w:rsidRPr="001705AA" w:rsidRDefault="001705AA" w:rsidP="001705AA">
            <w:pPr>
              <w:rPr>
                <w:rFonts w:ascii="Times New Roman" w:hAnsi="Times New Roman"/>
                <w:sz w:val="20"/>
                <w:szCs w:val="20"/>
              </w:rPr>
            </w:pPr>
            <w:r w:rsidRPr="001705AA">
              <w:rPr>
                <w:rFonts w:ascii="Times New Roman" w:hAnsi="Times New Roman"/>
                <w:sz w:val="20"/>
                <w:szCs w:val="20"/>
              </w:rPr>
              <w:t xml:space="preserve">Понятие и виды инклюзии. </w:t>
            </w:r>
            <w:proofErr w:type="spellStart"/>
            <w:r w:rsidRPr="001705AA">
              <w:rPr>
                <w:rFonts w:ascii="Times New Roman" w:hAnsi="Times New Roman"/>
                <w:sz w:val="20"/>
                <w:szCs w:val="20"/>
              </w:rPr>
              <w:t>Эксклюзия</w:t>
            </w:r>
            <w:proofErr w:type="spellEnd"/>
            <w:r w:rsidRPr="001705AA">
              <w:rPr>
                <w:rFonts w:ascii="Times New Roman" w:hAnsi="Times New Roman"/>
                <w:sz w:val="20"/>
                <w:szCs w:val="20"/>
              </w:rPr>
              <w:t xml:space="preserve"> – как фактор регресса общества. Классификация норм морали М. Оссовской. Основные социально-психологические проблемы инвалидов. Социальная защита. Социальная помощь. Социальная услуга. Социальное обслуживание граждан. Социальное сопровождение</w:t>
            </w:r>
            <w:r w:rsidR="00C03F4F" w:rsidRPr="00476AC3">
              <w:rPr>
                <w:rFonts w:ascii="Times New Roman" w:hAnsi="Times New Roman"/>
                <w:sz w:val="20"/>
                <w:szCs w:val="20"/>
              </w:rPr>
              <w:t>(практическая подготовка)</w:t>
            </w:r>
          </w:p>
        </w:tc>
        <w:tc>
          <w:tcPr>
            <w:tcW w:w="238" w:type="pct"/>
            <w:vAlign w:val="center"/>
          </w:tcPr>
          <w:p w14:paraId="3C417323" w14:textId="15C712EE"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8599418" w14:textId="77777777" w:rsidTr="00C31C5F">
        <w:trPr>
          <w:trHeight w:val="577"/>
        </w:trPr>
        <w:tc>
          <w:tcPr>
            <w:tcW w:w="924" w:type="pct"/>
            <w:gridSpan w:val="5"/>
            <w:vMerge/>
          </w:tcPr>
          <w:p w14:paraId="2E19B22C" w14:textId="77777777" w:rsidR="001705AA" w:rsidRDefault="001705AA" w:rsidP="00476AC3">
            <w:pPr>
              <w:rPr>
                <w:rFonts w:ascii="Times New Roman" w:hAnsi="Times New Roman"/>
                <w:b/>
                <w:bCs/>
                <w:sz w:val="20"/>
                <w:szCs w:val="20"/>
              </w:rPr>
            </w:pPr>
          </w:p>
        </w:tc>
        <w:tc>
          <w:tcPr>
            <w:tcW w:w="3838" w:type="pct"/>
            <w:gridSpan w:val="2"/>
          </w:tcPr>
          <w:p w14:paraId="51C88D44"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AEB915E" w14:textId="124940C0" w:rsidR="001705AA" w:rsidRPr="001705AA" w:rsidRDefault="001705AA" w:rsidP="001705AA">
            <w:pPr>
              <w:rPr>
                <w:rFonts w:ascii="Times New Roman" w:hAnsi="Times New Roman"/>
                <w:sz w:val="20"/>
                <w:szCs w:val="20"/>
              </w:rPr>
            </w:pPr>
            <w:r w:rsidRPr="001705AA">
              <w:rPr>
                <w:rFonts w:ascii="Times New Roman" w:hAnsi="Times New Roman"/>
                <w:sz w:val="20"/>
                <w:szCs w:val="20"/>
              </w:rPr>
              <w:t>Охарактеризовать понятия «</w:t>
            </w:r>
            <w:proofErr w:type="spellStart"/>
            <w:r w:rsidRPr="001705AA">
              <w:rPr>
                <w:rFonts w:ascii="Times New Roman" w:hAnsi="Times New Roman"/>
                <w:sz w:val="20"/>
                <w:szCs w:val="20"/>
              </w:rPr>
              <w:t>инклюзивность</w:t>
            </w:r>
            <w:proofErr w:type="spellEnd"/>
            <w:r w:rsidRPr="001705AA">
              <w:rPr>
                <w:rFonts w:ascii="Times New Roman" w:hAnsi="Times New Roman"/>
                <w:sz w:val="20"/>
                <w:szCs w:val="20"/>
              </w:rPr>
              <w:t xml:space="preserve">» и «инвалидность». </w:t>
            </w:r>
          </w:p>
          <w:p w14:paraId="2AD5203F" w14:textId="0EA72FD1" w:rsidR="001705AA" w:rsidRPr="001705AA" w:rsidRDefault="001705AA" w:rsidP="001705AA">
            <w:pPr>
              <w:rPr>
                <w:rFonts w:ascii="Times New Roman" w:hAnsi="Times New Roman"/>
                <w:b/>
                <w:bCs/>
                <w:sz w:val="20"/>
                <w:szCs w:val="20"/>
              </w:rPr>
            </w:pPr>
            <w:r w:rsidRPr="001705AA">
              <w:rPr>
                <w:rFonts w:ascii="Times New Roman" w:hAnsi="Times New Roman"/>
                <w:sz w:val="20"/>
                <w:szCs w:val="20"/>
              </w:rPr>
              <w:t xml:space="preserve">Вопросы к обсуждению: какое из понятий является основным, а какое дополняющим? Термин «инвалид» в современном обществе: этично или нет? Почему эти два понятия часто путают? Инклюзия в современном обществе? Проблемы </w:t>
            </w:r>
            <w:proofErr w:type="spellStart"/>
            <w:r w:rsidRPr="001705AA">
              <w:rPr>
                <w:rFonts w:ascii="Times New Roman" w:hAnsi="Times New Roman"/>
                <w:sz w:val="20"/>
                <w:szCs w:val="20"/>
              </w:rPr>
              <w:t>инклюзивности</w:t>
            </w:r>
            <w:proofErr w:type="spellEnd"/>
            <w:r w:rsidRPr="001705AA">
              <w:rPr>
                <w:rFonts w:ascii="Times New Roman" w:hAnsi="Times New Roman"/>
                <w:sz w:val="20"/>
                <w:szCs w:val="20"/>
              </w:rPr>
              <w:t xml:space="preserve"> в нашей стране? Привести конкретные примеры инклюзии</w:t>
            </w:r>
            <w:r w:rsidR="00C03F4F" w:rsidRPr="00476AC3">
              <w:rPr>
                <w:rFonts w:ascii="Times New Roman" w:hAnsi="Times New Roman"/>
                <w:sz w:val="20"/>
                <w:szCs w:val="20"/>
              </w:rPr>
              <w:t>(практическая подготовка)</w:t>
            </w:r>
          </w:p>
        </w:tc>
        <w:tc>
          <w:tcPr>
            <w:tcW w:w="238" w:type="pct"/>
            <w:vAlign w:val="center"/>
          </w:tcPr>
          <w:p w14:paraId="4D42D7B2" w14:textId="112E03D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80E8B7C" w14:textId="77777777" w:rsidTr="001705AA">
        <w:trPr>
          <w:trHeight w:val="578"/>
        </w:trPr>
        <w:tc>
          <w:tcPr>
            <w:tcW w:w="924" w:type="pct"/>
            <w:gridSpan w:val="5"/>
            <w:vMerge w:val="restart"/>
          </w:tcPr>
          <w:p w14:paraId="4B068801"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2.7</w:t>
            </w:r>
          </w:p>
          <w:p w14:paraId="36D92EE7" w14:textId="0E9E6CD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Психологические особенности геронтологического периода развития</w:t>
            </w:r>
          </w:p>
        </w:tc>
        <w:tc>
          <w:tcPr>
            <w:tcW w:w="3838" w:type="pct"/>
            <w:gridSpan w:val="2"/>
          </w:tcPr>
          <w:p w14:paraId="6896B753"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4E92763" w14:textId="2EA7AB47" w:rsidR="001705AA" w:rsidRPr="001B6E09" w:rsidRDefault="001B6E09" w:rsidP="001705AA">
            <w:pPr>
              <w:rPr>
                <w:rFonts w:ascii="Times New Roman" w:hAnsi="Times New Roman"/>
                <w:sz w:val="20"/>
                <w:szCs w:val="20"/>
              </w:rPr>
            </w:pPr>
            <w:r w:rsidRPr="001B6E09">
              <w:rPr>
                <w:rFonts w:ascii="Times New Roman" w:hAnsi="Times New Roman"/>
                <w:sz w:val="20"/>
                <w:szCs w:val="20"/>
              </w:rPr>
              <w:t xml:space="preserve">Понятие старения. Гериатрия. Социальная геронтология. </w:t>
            </w:r>
            <w:proofErr w:type="spellStart"/>
            <w:r w:rsidRPr="001B6E09">
              <w:rPr>
                <w:rFonts w:ascii="Times New Roman" w:hAnsi="Times New Roman"/>
                <w:sz w:val="20"/>
                <w:szCs w:val="20"/>
              </w:rPr>
              <w:t>Геронтопсихология</w:t>
            </w:r>
            <w:proofErr w:type="spellEnd"/>
            <w:r w:rsidRPr="001B6E09">
              <w:rPr>
                <w:rFonts w:ascii="Times New Roman" w:hAnsi="Times New Roman"/>
                <w:sz w:val="20"/>
                <w:szCs w:val="20"/>
              </w:rPr>
              <w:t>. Особенности физиологии старения. Особенности познавательной сферы. Эмоционально-личностные особенности в старости. Особенности социального взаимодействия с людьми пожилого возраста. Социальные проблемы людей пожилого возраста.</w:t>
            </w:r>
          </w:p>
        </w:tc>
        <w:tc>
          <w:tcPr>
            <w:tcW w:w="238" w:type="pct"/>
            <w:vAlign w:val="center"/>
          </w:tcPr>
          <w:p w14:paraId="3F98E824" w14:textId="5230E8A5"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7E3EFF30" w14:textId="77777777" w:rsidTr="00C31C5F">
        <w:trPr>
          <w:trHeight w:val="577"/>
        </w:trPr>
        <w:tc>
          <w:tcPr>
            <w:tcW w:w="924" w:type="pct"/>
            <w:gridSpan w:val="5"/>
            <w:vMerge/>
          </w:tcPr>
          <w:p w14:paraId="39F6665E" w14:textId="77777777" w:rsidR="001705AA" w:rsidRDefault="001705AA" w:rsidP="00476AC3">
            <w:pPr>
              <w:rPr>
                <w:rFonts w:ascii="Times New Roman" w:hAnsi="Times New Roman"/>
                <w:b/>
                <w:bCs/>
                <w:sz w:val="20"/>
                <w:szCs w:val="20"/>
              </w:rPr>
            </w:pPr>
          </w:p>
        </w:tc>
        <w:tc>
          <w:tcPr>
            <w:tcW w:w="3838" w:type="pct"/>
            <w:gridSpan w:val="2"/>
          </w:tcPr>
          <w:p w14:paraId="40596506" w14:textId="77777777" w:rsidR="001B6E09" w:rsidRPr="001B6E09" w:rsidRDefault="001B6E09" w:rsidP="001B6E09">
            <w:pPr>
              <w:rPr>
                <w:rFonts w:ascii="Times New Roman" w:hAnsi="Times New Roman"/>
                <w:b/>
                <w:bCs/>
                <w:sz w:val="20"/>
                <w:szCs w:val="20"/>
              </w:rPr>
            </w:pPr>
            <w:r w:rsidRPr="001B6E09">
              <w:rPr>
                <w:rFonts w:ascii="Times New Roman" w:hAnsi="Times New Roman"/>
                <w:b/>
                <w:bCs/>
                <w:sz w:val="20"/>
                <w:szCs w:val="20"/>
              </w:rPr>
              <w:t>В том числе, практических занятий и лабораторных работ</w:t>
            </w:r>
          </w:p>
          <w:p w14:paraId="408562EF" w14:textId="77777777" w:rsidR="001B6E09" w:rsidRDefault="001B6E09" w:rsidP="001B6E09">
            <w:pPr>
              <w:rPr>
                <w:rFonts w:ascii="Times New Roman" w:hAnsi="Times New Roman"/>
                <w:sz w:val="20"/>
                <w:szCs w:val="20"/>
              </w:rPr>
            </w:pPr>
            <w:r w:rsidRPr="001B6E09">
              <w:rPr>
                <w:rFonts w:ascii="Times New Roman" w:hAnsi="Times New Roman"/>
                <w:sz w:val="20"/>
                <w:szCs w:val="20"/>
              </w:rPr>
              <w:t>Практическое занятие:</w:t>
            </w:r>
          </w:p>
          <w:p w14:paraId="3CC1FE36" w14:textId="2DE9CA0F" w:rsidR="001705AA" w:rsidRPr="00C03F4F" w:rsidRDefault="001B6E09" w:rsidP="001705AA">
            <w:pPr>
              <w:rPr>
                <w:rFonts w:ascii="Times New Roman" w:hAnsi="Times New Roman"/>
                <w:sz w:val="20"/>
                <w:szCs w:val="20"/>
              </w:rPr>
            </w:pPr>
            <w:r w:rsidRPr="001B6E09">
              <w:rPr>
                <w:rFonts w:ascii="Times New Roman" w:hAnsi="Times New Roman"/>
                <w:sz w:val="20"/>
                <w:szCs w:val="20"/>
              </w:rPr>
              <w:t xml:space="preserve">Понятие «средняя продолжительность жизни», показатели в России и </w:t>
            </w:r>
            <w:proofErr w:type="spellStart"/>
            <w:r w:rsidRPr="001B6E09">
              <w:rPr>
                <w:rFonts w:ascii="Times New Roman" w:hAnsi="Times New Roman"/>
                <w:sz w:val="20"/>
                <w:szCs w:val="20"/>
              </w:rPr>
              <w:t>зарубежом</w:t>
            </w:r>
            <w:proofErr w:type="spellEnd"/>
            <w:r w:rsidRPr="001B6E09">
              <w:rPr>
                <w:rFonts w:ascii="Times New Roman" w:hAnsi="Times New Roman"/>
                <w:sz w:val="20"/>
                <w:szCs w:val="20"/>
              </w:rPr>
              <w:t>. Факторы влияющие на увеличение показателя «средней продолжительности жизни»</w:t>
            </w:r>
            <w:r w:rsidR="00C03F4F" w:rsidRPr="00476AC3">
              <w:rPr>
                <w:rFonts w:ascii="Times New Roman" w:hAnsi="Times New Roman"/>
                <w:sz w:val="20"/>
                <w:szCs w:val="20"/>
              </w:rPr>
              <w:t xml:space="preserve"> (практическая подготовка)</w:t>
            </w:r>
          </w:p>
        </w:tc>
        <w:tc>
          <w:tcPr>
            <w:tcW w:w="238" w:type="pct"/>
            <w:vAlign w:val="center"/>
          </w:tcPr>
          <w:p w14:paraId="79424431" w14:textId="3959F0C3"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048D8BA2" w14:textId="77777777" w:rsidTr="002B0A6A">
        <w:trPr>
          <w:trHeight w:val="1068"/>
        </w:trPr>
        <w:tc>
          <w:tcPr>
            <w:tcW w:w="4762" w:type="pct"/>
            <w:gridSpan w:val="7"/>
          </w:tcPr>
          <w:p w14:paraId="556F438E" w14:textId="77777777" w:rsidR="005E1B0F" w:rsidRPr="006B6526" w:rsidRDefault="005E1B0F" w:rsidP="00476AC3">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14:paraId="287F859D" w14:textId="761C2D36" w:rsidR="001B6E09" w:rsidRDefault="005E1B0F" w:rsidP="001B6E09">
            <w:pPr>
              <w:rPr>
                <w:rFonts w:ascii="Times New Roman" w:hAnsi="Times New Roman"/>
                <w:bCs/>
                <w:sz w:val="20"/>
                <w:szCs w:val="20"/>
              </w:rPr>
            </w:pPr>
            <w:r w:rsidRPr="006B6526">
              <w:rPr>
                <w:rFonts w:ascii="Times New Roman" w:hAnsi="Times New Roman"/>
                <w:bCs/>
                <w:sz w:val="20"/>
                <w:szCs w:val="20"/>
              </w:rPr>
              <w:t xml:space="preserve">1. </w:t>
            </w:r>
            <w:r w:rsidR="005C37FF" w:rsidRPr="005C37FF">
              <w:rPr>
                <w:rFonts w:ascii="Times New Roman" w:hAnsi="Times New Roman"/>
                <w:bCs/>
                <w:sz w:val="20"/>
                <w:szCs w:val="20"/>
              </w:rPr>
              <w:t>Определить признаки и характеристики избирательности и нарушения восприятия.</w:t>
            </w:r>
          </w:p>
          <w:p w14:paraId="586984A0" w14:textId="54D9A46B" w:rsidR="001B6E09" w:rsidRDefault="001B6E09" w:rsidP="001B6E09">
            <w:pPr>
              <w:rPr>
                <w:rFonts w:ascii="Times New Roman" w:hAnsi="Times New Roman"/>
                <w:bCs/>
                <w:sz w:val="20"/>
                <w:szCs w:val="20"/>
              </w:rPr>
            </w:pPr>
            <w:r>
              <w:rPr>
                <w:rFonts w:ascii="Times New Roman" w:hAnsi="Times New Roman"/>
                <w:bCs/>
                <w:sz w:val="20"/>
                <w:szCs w:val="20"/>
              </w:rPr>
              <w:t xml:space="preserve">2. </w:t>
            </w:r>
            <w:r w:rsidR="005C37FF" w:rsidRPr="005C37FF">
              <w:rPr>
                <w:rFonts w:ascii="Times New Roman" w:hAnsi="Times New Roman"/>
                <w:bCs/>
                <w:sz w:val="20"/>
                <w:szCs w:val="20"/>
              </w:rPr>
              <w:t>Охарактеризовать кр</w:t>
            </w:r>
            <w:r w:rsidR="005C37FF" w:rsidRPr="00CF1C44">
              <w:rPr>
                <w:rFonts w:ascii="Times New Roman" w:hAnsi="Times New Roman"/>
                <w:bCs/>
                <w:sz w:val="20"/>
                <w:szCs w:val="20"/>
              </w:rPr>
              <w:t xml:space="preserve">изис юношеского возраста </w:t>
            </w:r>
            <w:r w:rsidR="005C37FF" w:rsidRPr="005C37FF">
              <w:rPr>
                <w:rFonts w:ascii="Times New Roman" w:hAnsi="Times New Roman"/>
                <w:bCs/>
                <w:sz w:val="20"/>
                <w:szCs w:val="20"/>
              </w:rPr>
              <w:t>(</w:t>
            </w:r>
            <w:r w:rsidR="005C37FF" w:rsidRPr="00CF1C44">
              <w:rPr>
                <w:rFonts w:ascii="Times New Roman" w:hAnsi="Times New Roman"/>
                <w:bCs/>
                <w:sz w:val="20"/>
                <w:szCs w:val="20"/>
              </w:rPr>
              <w:t>основная проблематика, способы минимизации ущерба</w:t>
            </w:r>
            <w:r w:rsidR="005C37FF" w:rsidRPr="005C37FF">
              <w:rPr>
                <w:rFonts w:ascii="Times New Roman" w:hAnsi="Times New Roman"/>
                <w:bCs/>
                <w:sz w:val="20"/>
                <w:szCs w:val="20"/>
              </w:rPr>
              <w:t>).</w:t>
            </w:r>
          </w:p>
          <w:p w14:paraId="260F87B0" w14:textId="77777777" w:rsidR="009937A2" w:rsidRDefault="001B6E09" w:rsidP="001B6E09">
            <w:pPr>
              <w:rPr>
                <w:rFonts w:ascii="Times New Roman" w:hAnsi="Times New Roman"/>
                <w:bCs/>
                <w:sz w:val="20"/>
                <w:szCs w:val="20"/>
              </w:rPr>
            </w:pPr>
            <w:r>
              <w:rPr>
                <w:rFonts w:ascii="Times New Roman" w:hAnsi="Times New Roman"/>
                <w:bCs/>
                <w:sz w:val="20"/>
                <w:szCs w:val="20"/>
              </w:rPr>
              <w:t xml:space="preserve">3. </w:t>
            </w:r>
            <w:r w:rsidR="009937A2" w:rsidRPr="009937A2">
              <w:rPr>
                <w:rFonts w:ascii="Times New Roman" w:hAnsi="Times New Roman"/>
                <w:bCs/>
                <w:sz w:val="20"/>
                <w:szCs w:val="20"/>
              </w:rPr>
              <w:t>Рассмотреть влияние уровня социального интеллекта и эмоционального интеллекта на успешность трудовой деятельности.</w:t>
            </w:r>
          </w:p>
          <w:p w14:paraId="73E76ED2" w14:textId="65D813AB" w:rsidR="001B6E09" w:rsidRDefault="001B6E09" w:rsidP="001B6E09">
            <w:pPr>
              <w:rPr>
                <w:rFonts w:ascii="Times New Roman" w:hAnsi="Times New Roman"/>
                <w:bCs/>
                <w:sz w:val="20"/>
                <w:szCs w:val="20"/>
              </w:rPr>
            </w:pPr>
            <w:r>
              <w:rPr>
                <w:rFonts w:ascii="Times New Roman" w:hAnsi="Times New Roman"/>
                <w:bCs/>
                <w:sz w:val="20"/>
                <w:szCs w:val="20"/>
              </w:rPr>
              <w:t xml:space="preserve">4. </w:t>
            </w:r>
            <w:r w:rsidR="009937A2" w:rsidRPr="009937A2">
              <w:rPr>
                <w:rFonts w:ascii="Times New Roman" w:hAnsi="Times New Roman"/>
                <w:bCs/>
                <w:sz w:val="20"/>
                <w:szCs w:val="20"/>
              </w:rPr>
              <w:t xml:space="preserve">Ознакомиться с технологией </w:t>
            </w:r>
            <w:proofErr w:type="spellStart"/>
            <w:r w:rsidR="009937A2" w:rsidRPr="009937A2">
              <w:rPr>
                <w:rFonts w:ascii="Times New Roman" w:hAnsi="Times New Roman"/>
                <w:bCs/>
                <w:sz w:val="20"/>
                <w:szCs w:val="20"/>
              </w:rPr>
              <w:t>манипулятивного</w:t>
            </w:r>
            <w:proofErr w:type="spellEnd"/>
            <w:r w:rsidR="009937A2" w:rsidRPr="009937A2">
              <w:rPr>
                <w:rFonts w:ascii="Times New Roman" w:hAnsi="Times New Roman"/>
                <w:bCs/>
                <w:sz w:val="20"/>
                <w:szCs w:val="20"/>
              </w:rPr>
              <w:t xml:space="preserve"> воздействия в деловом общении.</w:t>
            </w:r>
          </w:p>
          <w:p w14:paraId="37D83B89" w14:textId="2C5BFEDF" w:rsidR="001B6E09" w:rsidRDefault="001B6E09" w:rsidP="001B6E09">
            <w:pPr>
              <w:rPr>
                <w:rFonts w:ascii="Times New Roman" w:hAnsi="Times New Roman"/>
                <w:bCs/>
                <w:sz w:val="20"/>
                <w:szCs w:val="20"/>
              </w:rPr>
            </w:pPr>
            <w:r>
              <w:rPr>
                <w:rFonts w:ascii="Times New Roman" w:hAnsi="Times New Roman"/>
                <w:bCs/>
                <w:sz w:val="20"/>
                <w:szCs w:val="20"/>
              </w:rPr>
              <w:t xml:space="preserve">5. </w:t>
            </w:r>
            <w:bookmarkStart w:id="6" w:name="_Hlk161257959"/>
            <w:r w:rsidR="009937A2" w:rsidRPr="009937A2">
              <w:rPr>
                <w:rFonts w:ascii="Times New Roman" w:hAnsi="Times New Roman"/>
                <w:bCs/>
                <w:sz w:val="20"/>
                <w:szCs w:val="20"/>
              </w:rPr>
              <w:t>Охарактеризовать э</w:t>
            </w:r>
            <w:r w:rsidR="009937A2" w:rsidRPr="00CF1C44">
              <w:rPr>
                <w:rFonts w:ascii="Times New Roman" w:hAnsi="Times New Roman"/>
                <w:bCs/>
                <w:sz w:val="20"/>
                <w:szCs w:val="20"/>
              </w:rPr>
              <w:t>тические требования к специалисту в области социально-правовой деятельности</w:t>
            </w:r>
            <w:bookmarkEnd w:id="6"/>
            <w:r w:rsidR="009937A2" w:rsidRPr="009937A2">
              <w:rPr>
                <w:rFonts w:ascii="Times New Roman" w:hAnsi="Times New Roman"/>
                <w:bCs/>
                <w:sz w:val="20"/>
                <w:szCs w:val="20"/>
              </w:rPr>
              <w:t>.</w:t>
            </w:r>
          </w:p>
          <w:p w14:paraId="7F407DBB" w14:textId="7D1CE010" w:rsidR="001B6E09" w:rsidRDefault="001B6E09" w:rsidP="001B6E09">
            <w:pPr>
              <w:rPr>
                <w:rFonts w:ascii="Times New Roman" w:hAnsi="Times New Roman"/>
                <w:bCs/>
                <w:sz w:val="20"/>
                <w:szCs w:val="20"/>
              </w:rPr>
            </w:pPr>
            <w:r>
              <w:rPr>
                <w:rFonts w:ascii="Times New Roman" w:hAnsi="Times New Roman"/>
                <w:bCs/>
                <w:sz w:val="20"/>
                <w:szCs w:val="20"/>
              </w:rPr>
              <w:t xml:space="preserve">6. </w:t>
            </w:r>
            <w:r w:rsidRPr="001B6E09">
              <w:rPr>
                <w:rFonts w:ascii="Times New Roman" w:hAnsi="Times New Roman"/>
                <w:bCs/>
                <w:sz w:val="20"/>
                <w:szCs w:val="20"/>
              </w:rPr>
              <w:t>Охарактеризовать понятие «сопровождение». Привести примеры социального сопровождения.</w:t>
            </w:r>
          </w:p>
          <w:p w14:paraId="088E6037" w14:textId="7CF96B2D" w:rsidR="005E1B0F" w:rsidRPr="006B6526" w:rsidRDefault="001B6E09" w:rsidP="00476AC3">
            <w:pPr>
              <w:rPr>
                <w:rFonts w:ascii="Times New Roman" w:hAnsi="Times New Roman"/>
                <w:bCs/>
                <w:sz w:val="20"/>
                <w:szCs w:val="20"/>
              </w:rPr>
            </w:pPr>
            <w:r>
              <w:rPr>
                <w:rFonts w:ascii="Times New Roman" w:hAnsi="Times New Roman"/>
                <w:bCs/>
                <w:sz w:val="20"/>
                <w:szCs w:val="20"/>
              </w:rPr>
              <w:t>7.</w:t>
            </w:r>
            <w:r>
              <w:t xml:space="preserve"> </w:t>
            </w:r>
            <w:r w:rsidR="009937A2" w:rsidRPr="009937A2">
              <w:rPr>
                <w:rFonts w:ascii="Times New Roman" w:hAnsi="Times New Roman"/>
                <w:bCs/>
                <w:sz w:val="20"/>
                <w:szCs w:val="20"/>
              </w:rPr>
              <w:t>Обосновать основные психологические особенности геронтологического периода. Выявить способы эффективной коммуникации со старшей возрастной группой.</w:t>
            </w:r>
          </w:p>
        </w:tc>
        <w:tc>
          <w:tcPr>
            <w:tcW w:w="238" w:type="pct"/>
            <w:vAlign w:val="center"/>
          </w:tcPr>
          <w:p w14:paraId="590DE16A" w14:textId="6A5DCC46" w:rsidR="005E1B0F" w:rsidRPr="00AB0841" w:rsidRDefault="008D0CAB" w:rsidP="00476AC3">
            <w:pPr>
              <w:suppressAutoHyphens/>
              <w:jc w:val="center"/>
              <w:rPr>
                <w:rFonts w:ascii="Times New Roman" w:hAnsi="Times New Roman"/>
                <w:b/>
                <w:sz w:val="20"/>
                <w:szCs w:val="20"/>
              </w:rPr>
            </w:pPr>
            <w:r>
              <w:rPr>
                <w:rFonts w:ascii="Times New Roman" w:hAnsi="Times New Roman"/>
                <w:b/>
                <w:sz w:val="20"/>
                <w:szCs w:val="20"/>
              </w:rPr>
              <w:t>4</w:t>
            </w:r>
          </w:p>
        </w:tc>
      </w:tr>
      <w:tr w:rsidR="005E1B0F" w:rsidRPr="00AB0841" w14:paraId="44947565" w14:textId="77777777" w:rsidTr="002B0A6A">
        <w:trPr>
          <w:trHeight w:val="297"/>
        </w:trPr>
        <w:tc>
          <w:tcPr>
            <w:tcW w:w="924" w:type="pct"/>
            <w:gridSpan w:val="5"/>
          </w:tcPr>
          <w:p w14:paraId="45327D73" w14:textId="77777777" w:rsidR="005E1B0F" w:rsidRPr="00AB0841" w:rsidRDefault="005E1B0F" w:rsidP="00476AC3">
            <w:pPr>
              <w:rPr>
                <w:rFonts w:ascii="Times New Roman" w:hAnsi="Times New Roman"/>
                <w:b/>
                <w:bCs/>
                <w:sz w:val="20"/>
                <w:szCs w:val="20"/>
              </w:rPr>
            </w:pPr>
          </w:p>
        </w:tc>
        <w:tc>
          <w:tcPr>
            <w:tcW w:w="3838" w:type="pct"/>
            <w:gridSpan w:val="2"/>
          </w:tcPr>
          <w:p w14:paraId="3D037613" w14:textId="7F33ECF5" w:rsidR="005E1B0F" w:rsidRPr="00AB0841" w:rsidRDefault="008D0CAB" w:rsidP="00476AC3">
            <w:pPr>
              <w:rPr>
                <w:rFonts w:ascii="Times New Roman" w:hAnsi="Times New Roman"/>
                <w:b/>
                <w:bCs/>
                <w:sz w:val="20"/>
                <w:szCs w:val="20"/>
              </w:rPr>
            </w:pPr>
            <w:r w:rsidRPr="008D0CAB">
              <w:rPr>
                <w:rFonts w:ascii="Times New Roman" w:hAnsi="Times New Roman"/>
                <w:b/>
                <w:bCs/>
                <w:sz w:val="20"/>
                <w:szCs w:val="20"/>
              </w:rPr>
              <w:t>Зачет с оценкой</w:t>
            </w:r>
          </w:p>
        </w:tc>
        <w:tc>
          <w:tcPr>
            <w:tcW w:w="238" w:type="pct"/>
            <w:vAlign w:val="center"/>
          </w:tcPr>
          <w:p w14:paraId="48D593D0" w14:textId="6238D107" w:rsidR="005E1B0F" w:rsidRPr="00AB0841" w:rsidRDefault="0091655D" w:rsidP="00476AC3">
            <w:pPr>
              <w:suppressAutoHyphens/>
              <w:jc w:val="center"/>
              <w:rPr>
                <w:rFonts w:ascii="Times New Roman" w:hAnsi="Times New Roman"/>
                <w:b/>
                <w:sz w:val="20"/>
                <w:szCs w:val="20"/>
              </w:rPr>
            </w:pPr>
            <w:r>
              <w:rPr>
                <w:rFonts w:ascii="Times New Roman" w:hAnsi="Times New Roman"/>
                <w:b/>
                <w:sz w:val="20"/>
                <w:szCs w:val="20"/>
              </w:rPr>
              <w:t>6</w:t>
            </w:r>
          </w:p>
        </w:tc>
      </w:tr>
      <w:tr w:rsidR="005E1B0F" w:rsidRPr="00AB0841" w14:paraId="58E33411" w14:textId="77777777" w:rsidTr="002B0A6A">
        <w:trPr>
          <w:trHeight w:val="170"/>
        </w:trPr>
        <w:tc>
          <w:tcPr>
            <w:tcW w:w="924" w:type="pct"/>
            <w:gridSpan w:val="5"/>
          </w:tcPr>
          <w:p w14:paraId="0E686D93" w14:textId="77777777" w:rsidR="005E1B0F" w:rsidRPr="00AB0841" w:rsidRDefault="005E1B0F" w:rsidP="00476AC3">
            <w:pPr>
              <w:rPr>
                <w:rFonts w:ascii="Times New Roman" w:hAnsi="Times New Roman"/>
                <w:b/>
                <w:bCs/>
                <w:sz w:val="20"/>
                <w:szCs w:val="20"/>
              </w:rPr>
            </w:pPr>
          </w:p>
        </w:tc>
        <w:tc>
          <w:tcPr>
            <w:tcW w:w="3838" w:type="pct"/>
            <w:gridSpan w:val="2"/>
          </w:tcPr>
          <w:p w14:paraId="574057A0" w14:textId="77777777" w:rsidR="005E1B0F" w:rsidRPr="00AB0841" w:rsidRDefault="005E1B0F" w:rsidP="00476AC3">
            <w:pPr>
              <w:rPr>
                <w:rFonts w:ascii="Times New Roman" w:hAnsi="Times New Roman"/>
                <w:b/>
                <w:bCs/>
                <w:sz w:val="20"/>
                <w:szCs w:val="20"/>
              </w:rPr>
            </w:pPr>
            <w:r>
              <w:rPr>
                <w:rFonts w:ascii="Times New Roman" w:hAnsi="Times New Roman"/>
                <w:b/>
                <w:bCs/>
                <w:sz w:val="20"/>
                <w:szCs w:val="20"/>
              </w:rPr>
              <w:t>Всего</w:t>
            </w:r>
          </w:p>
        </w:tc>
        <w:tc>
          <w:tcPr>
            <w:tcW w:w="238" w:type="pct"/>
            <w:vAlign w:val="center"/>
          </w:tcPr>
          <w:p w14:paraId="5A6E69F1" w14:textId="77777777" w:rsidR="005E1B0F" w:rsidRPr="00AB0841" w:rsidRDefault="005E1B0F" w:rsidP="00476AC3">
            <w:pPr>
              <w:suppressAutoHyphens/>
              <w:jc w:val="center"/>
              <w:rPr>
                <w:rFonts w:ascii="Times New Roman" w:hAnsi="Times New Roman"/>
                <w:b/>
                <w:sz w:val="20"/>
                <w:szCs w:val="20"/>
              </w:rPr>
            </w:pPr>
            <w:r>
              <w:rPr>
                <w:rFonts w:ascii="Times New Roman" w:hAnsi="Times New Roman"/>
                <w:b/>
                <w:sz w:val="20"/>
                <w:szCs w:val="20"/>
              </w:rPr>
              <w:t>46</w:t>
            </w:r>
          </w:p>
        </w:tc>
      </w:tr>
      <w:tr w:rsidR="005E1B0F" w:rsidRPr="00B603A1" w14:paraId="5385683D" w14:textId="77777777" w:rsidTr="002B0A6A">
        <w:trPr>
          <w:trHeight w:val="1068"/>
        </w:trPr>
        <w:tc>
          <w:tcPr>
            <w:tcW w:w="4762" w:type="pct"/>
            <w:gridSpan w:val="7"/>
          </w:tcPr>
          <w:p w14:paraId="1F515123" w14:textId="77777777" w:rsidR="005E1B0F" w:rsidRPr="001E119C" w:rsidRDefault="005E1B0F" w:rsidP="00476AC3">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14:paraId="0DA260D8"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14:paraId="2969E9A1"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w:t>
            </w:r>
            <w:r>
              <w:rPr>
                <w:rFonts w:ascii="Times New Roman" w:hAnsi="Times New Roman"/>
                <w:bCs/>
                <w:color w:val="000000"/>
                <w:sz w:val="20"/>
                <w:szCs w:val="20"/>
              </w:rPr>
              <w:t>3</w:t>
            </w:r>
            <w:r w:rsidRPr="001E119C">
              <w:rPr>
                <w:rFonts w:ascii="Times New Roman" w:hAnsi="Times New Roman"/>
                <w:bCs/>
                <w:color w:val="000000"/>
                <w:sz w:val="20"/>
                <w:szCs w:val="20"/>
              </w:rPr>
              <w:t>.0</w:t>
            </w:r>
            <w:r>
              <w:rPr>
                <w:rFonts w:ascii="Times New Roman" w:hAnsi="Times New Roman"/>
                <w:bCs/>
                <w:color w:val="000000"/>
                <w:sz w:val="20"/>
                <w:szCs w:val="20"/>
              </w:rPr>
              <w:t>1</w:t>
            </w:r>
            <w:r w:rsidRPr="001E119C">
              <w:rPr>
                <w:rFonts w:ascii="Times New Roman" w:hAnsi="Times New Roman"/>
                <w:bCs/>
                <w:color w:val="000000"/>
                <w:sz w:val="20"/>
                <w:szCs w:val="20"/>
              </w:rPr>
              <w:t>.</w:t>
            </w:r>
          </w:p>
          <w:p w14:paraId="5F3490F1" w14:textId="77777777" w:rsidR="005E1B0F" w:rsidRPr="001A335D" w:rsidRDefault="005E1B0F" w:rsidP="00476AC3">
            <w:pPr>
              <w:rPr>
                <w:rFonts w:ascii="Times New Roman" w:hAnsi="Times New Roman"/>
                <w:bCs/>
                <w:sz w:val="20"/>
                <w:szCs w:val="20"/>
              </w:rPr>
            </w:pPr>
            <w:r w:rsidRPr="001E119C">
              <w:rPr>
                <w:rFonts w:ascii="Times New Roman" w:hAnsi="Times New Roman"/>
                <w:bCs/>
                <w:color w:val="000000"/>
                <w:sz w:val="20"/>
                <w:szCs w:val="20"/>
              </w:rPr>
              <w:t xml:space="preserve">2. </w:t>
            </w:r>
            <w:r w:rsidRPr="001A335D">
              <w:rPr>
                <w:rFonts w:ascii="Times New Roman" w:hAnsi="Times New Roman"/>
                <w:bCs/>
                <w:sz w:val="20"/>
                <w:szCs w:val="20"/>
              </w:rPr>
              <w:t>Ознакомление с основными условиями деятельности НПА в рамках модуля ПМ 0</w:t>
            </w:r>
            <w:r>
              <w:rPr>
                <w:rFonts w:ascii="Times New Roman" w:hAnsi="Times New Roman"/>
                <w:bCs/>
                <w:sz w:val="20"/>
                <w:szCs w:val="20"/>
              </w:rPr>
              <w:t>3</w:t>
            </w:r>
            <w:r w:rsidRPr="001A335D">
              <w:rPr>
                <w:rFonts w:ascii="Times New Roman" w:hAnsi="Times New Roman"/>
                <w:bCs/>
                <w:sz w:val="20"/>
                <w:szCs w:val="20"/>
              </w:rPr>
              <w:t>.</w:t>
            </w:r>
          </w:p>
          <w:p w14:paraId="7EA94404" w14:textId="77777777" w:rsidR="005E1B0F" w:rsidRPr="001A335D" w:rsidRDefault="005E1B0F" w:rsidP="00476AC3">
            <w:pPr>
              <w:rPr>
                <w:rFonts w:ascii="Times New Roman" w:hAnsi="Times New Roman"/>
                <w:sz w:val="20"/>
                <w:szCs w:val="20"/>
              </w:rPr>
            </w:pPr>
            <w:r w:rsidRPr="001A335D">
              <w:rPr>
                <w:rFonts w:ascii="Times New Roman" w:hAnsi="Times New Roman"/>
                <w:bCs/>
                <w:sz w:val="20"/>
                <w:szCs w:val="20"/>
              </w:rPr>
              <w:t xml:space="preserve">3. </w:t>
            </w:r>
            <w:r w:rsidRPr="001A335D">
              <w:rPr>
                <w:rFonts w:ascii="Times New Roman" w:hAnsi="Times New Roman"/>
                <w:sz w:val="20"/>
                <w:szCs w:val="20"/>
              </w:rPr>
              <w:t>Используя НПА, размещенные в СПС «</w:t>
            </w:r>
            <w:proofErr w:type="spellStart"/>
            <w:r w:rsidRPr="001A335D">
              <w:rPr>
                <w:rFonts w:ascii="Times New Roman" w:hAnsi="Times New Roman"/>
                <w:sz w:val="20"/>
                <w:szCs w:val="20"/>
              </w:rPr>
              <w:t>КонсультантПлюс</w:t>
            </w:r>
            <w:proofErr w:type="spellEnd"/>
            <w:r w:rsidRPr="001A335D">
              <w:rPr>
                <w:rFonts w:ascii="Times New Roman" w:hAnsi="Times New Roman"/>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14:paraId="3EA33ED2" w14:textId="77777777" w:rsidR="005E1B0F" w:rsidRPr="001A335D" w:rsidRDefault="005E1B0F" w:rsidP="00476AC3">
            <w:pPr>
              <w:rPr>
                <w:rFonts w:ascii="Times New Roman" w:hAnsi="Times New Roman"/>
                <w:bCs/>
                <w:sz w:val="20"/>
                <w:szCs w:val="20"/>
              </w:rPr>
            </w:pPr>
            <w:r w:rsidRPr="001A335D">
              <w:rPr>
                <w:rFonts w:ascii="Times New Roman" w:hAnsi="Times New Roman"/>
                <w:bCs/>
                <w:sz w:val="20"/>
                <w:szCs w:val="20"/>
              </w:rPr>
              <w:t>4. Индивидуальные задания:</w:t>
            </w:r>
          </w:p>
          <w:p w14:paraId="17ADD163"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1. Женщина обратилась за назначением пенсии.</w:t>
            </w:r>
            <w:r w:rsidRPr="00D374F6">
              <w:rPr>
                <w:rFonts w:ascii="Times New Roman" w:hAnsi="Times New Roman"/>
                <w:i/>
                <w:lang w:eastAsia="en-US"/>
              </w:rPr>
              <w:t xml:space="preserve"> </w:t>
            </w:r>
            <w:r w:rsidRPr="00D374F6">
              <w:rPr>
                <w:rFonts w:ascii="Times New Roman" w:hAnsi="Times New Roman"/>
                <w:lang w:eastAsia="en-US"/>
              </w:rPr>
              <w:t>Из ее</w:t>
            </w:r>
            <w:r w:rsidRPr="00D374F6">
              <w:rPr>
                <w:rFonts w:ascii="Times New Roman" w:hAnsi="Times New Roman"/>
                <w:i/>
                <w:lang w:eastAsia="en-US"/>
              </w:rPr>
              <w:t xml:space="preserve"> </w:t>
            </w:r>
            <w:r w:rsidRPr="00D374F6">
              <w:rPr>
                <w:rFonts w:ascii="Times New Roman" w:hAnsi="Times New Roman"/>
                <w:lang w:eastAsia="en-US"/>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D374F6">
              <w:rPr>
                <w:rFonts w:ascii="Times New Roman" w:hAnsi="Times New Roman"/>
                <w:i/>
                <w:lang w:eastAsia="en-US"/>
              </w:rPr>
              <w:t>Имеет ли она право на пенсию по старости? Покажите алгоритм расчета пенсии по старости.</w:t>
            </w:r>
          </w:p>
          <w:p w14:paraId="0246874E"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2. Женщина,</w:t>
            </w:r>
            <w:r w:rsidRPr="00D374F6">
              <w:rPr>
                <w:rFonts w:ascii="Times New Roman" w:hAnsi="Times New Roman"/>
                <w:i/>
                <w:lang w:eastAsia="en-US"/>
              </w:rPr>
              <w:t xml:space="preserve"> </w:t>
            </w:r>
            <w:r w:rsidRPr="00D374F6">
              <w:rPr>
                <w:rFonts w:ascii="Times New Roman" w:hAnsi="Times New Roman"/>
                <w:lang w:eastAsia="en-US"/>
              </w:rPr>
              <w:t>представив заведомо ложные документы для</w:t>
            </w:r>
            <w:r w:rsidRPr="00D374F6">
              <w:rPr>
                <w:rFonts w:ascii="Times New Roman" w:hAnsi="Times New Roman"/>
                <w:i/>
                <w:lang w:eastAsia="en-US"/>
              </w:rPr>
              <w:t xml:space="preserve"> </w:t>
            </w:r>
            <w:r w:rsidRPr="00D374F6">
              <w:rPr>
                <w:rFonts w:ascii="Times New Roman" w:hAnsi="Times New Roman"/>
                <w:lang w:eastAsia="en-US"/>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степени. </w:t>
            </w:r>
            <w:r w:rsidRPr="00D374F6">
              <w:rPr>
                <w:rFonts w:ascii="Times New Roman" w:hAnsi="Times New Roman"/>
                <w:lang w:eastAsia="en-US"/>
              </w:rPr>
              <w:lastRenderedPageBreak/>
              <w:t xml:space="preserve">Однако выплата социальной пенсии была приостановлена до полного погашения незаконно полученной суммы. </w:t>
            </w:r>
            <w:r w:rsidRPr="00D374F6">
              <w:rPr>
                <w:rFonts w:ascii="Times New Roman" w:hAnsi="Times New Roman"/>
                <w:i/>
                <w:lang w:eastAsia="en-US"/>
              </w:rPr>
              <w:t>Законно ли данное решение?</w:t>
            </w:r>
          </w:p>
          <w:p w14:paraId="66C1619F" w14:textId="77777777" w:rsidR="005E1B0F" w:rsidRPr="00D374F6" w:rsidRDefault="005E1B0F" w:rsidP="00476AC3">
            <w:pPr>
              <w:pStyle w:val="a3"/>
              <w:ind w:left="0"/>
              <w:jc w:val="both"/>
              <w:rPr>
                <w:rStyle w:val="FontStyle29"/>
                <w:sz w:val="20"/>
                <w:lang w:eastAsia="en-US"/>
              </w:rPr>
            </w:pPr>
            <w:r w:rsidRPr="00D374F6">
              <w:rPr>
                <w:rStyle w:val="FontStyle29"/>
                <w:sz w:val="20"/>
                <w:lang w:eastAsia="en-US"/>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D374F6">
              <w:rPr>
                <w:rStyle w:val="FontStyle29"/>
                <w:i/>
                <w:sz w:val="20"/>
                <w:lang w:eastAsia="en-US"/>
              </w:rPr>
              <w:t>Будут ли ему засчитаны указанные периоды работы при установ</w:t>
            </w:r>
            <w:r w:rsidRPr="00D374F6">
              <w:rPr>
                <w:rStyle w:val="FontStyle29"/>
                <w:i/>
                <w:sz w:val="20"/>
                <w:lang w:eastAsia="en-US"/>
              </w:rPr>
              <w:softHyphen/>
              <w:t>лении трудовой пенсии по старости по российскому пенсионному законодательству?</w:t>
            </w:r>
          </w:p>
          <w:p w14:paraId="23CB0A00"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2 год - 47300 оклад + 14100 премия + 10180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w:t>
            </w:r>
            <w:r w:rsidRPr="00D374F6">
              <w:rPr>
                <w:rFonts w:ascii="Times New Roman" w:hAnsi="Times New Roman" w:cs="Arial"/>
                <w:i/>
                <w:lang w:eastAsia="en-US"/>
              </w:rPr>
              <w:t>Определите размер пособия по временной нетрудоспособности за указанный период болезни.</w:t>
            </w:r>
          </w:p>
          <w:p w14:paraId="3F4B686F"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D374F6">
              <w:rPr>
                <w:rFonts w:ascii="Times New Roman" w:hAnsi="Times New Roman" w:cs="Arial"/>
                <w:i/>
                <w:lang w:eastAsia="en-US"/>
              </w:rPr>
              <w:t xml:space="preserve"> Какие пособия будут назначены женщине?</w:t>
            </w:r>
          </w:p>
          <w:p w14:paraId="4AF23A46"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D374F6">
              <w:rPr>
                <w:rFonts w:ascii="Times New Roman" w:hAnsi="Times New Roman"/>
                <w:i/>
                <w:lang w:eastAsia="en-US"/>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14:paraId="49B26200" w14:textId="77777777" w:rsidR="005E1B0F" w:rsidRPr="00D374F6" w:rsidRDefault="005E1B0F" w:rsidP="00476AC3">
            <w:pPr>
              <w:pStyle w:val="a3"/>
              <w:ind w:left="0"/>
              <w:jc w:val="both"/>
              <w:rPr>
                <w:rFonts w:ascii="Times New Roman" w:hAnsi="Times New Roman"/>
                <w:shd w:val="clear" w:color="auto" w:fill="FFFFFF"/>
                <w:lang w:eastAsia="en-US"/>
              </w:rPr>
            </w:pPr>
            <w:r w:rsidRPr="00D374F6">
              <w:rPr>
                <w:rFonts w:ascii="Times New Roman" w:hAnsi="Times New Roman"/>
                <w:iCs/>
                <w:shd w:val="clear" w:color="auto" w:fill="FFFFFF"/>
                <w:lang w:eastAsia="en-US"/>
              </w:rPr>
              <w:t>Задание 7.</w:t>
            </w:r>
            <w:r w:rsidRPr="00D374F6">
              <w:rPr>
                <w:rFonts w:ascii="Times New Roman" w:hAnsi="Times New Roman"/>
                <w:i/>
                <w:iCs/>
                <w:shd w:val="clear" w:color="auto" w:fill="FFFFFF"/>
                <w:lang w:eastAsia="en-US"/>
              </w:rPr>
              <w:t xml:space="preserve"> Каков страховой стаж работы работницы</w:t>
            </w:r>
            <w:r w:rsidRPr="00D374F6">
              <w:rPr>
                <w:rFonts w:ascii="Times New Roman" w:hAnsi="Times New Roman"/>
                <w:shd w:val="clear" w:color="auto" w:fill="FFFFFF"/>
                <w:lang w:eastAsia="en-US"/>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14:paraId="5B667A48" w14:textId="77777777" w:rsidR="005E1B0F" w:rsidRPr="00D374F6" w:rsidRDefault="005E1B0F" w:rsidP="00476AC3">
            <w:pPr>
              <w:pStyle w:val="a3"/>
              <w:ind w:left="0"/>
              <w:jc w:val="both"/>
              <w:rPr>
                <w:rFonts w:ascii="Times New Roman" w:hAnsi="Times New Roman"/>
                <w:color w:val="000000"/>
                <w:shd w:val="clear" w:color="auto" w:fill="FFFFFF"/>
                <w:lang w:eastAsia="en-US"/>
              </w:rPr>
            </w:pPr>
            <w:r w:rsidRPr="00D374F6">
              <w:rPr>
                <w:rFonts w:ascii="Times New Roman" w:hAnsi="Times New Roman"/>
                <w:shd w:val="clear" w:color="auto" w:fill="FFFFFF"/>
                <w:lang w:eastAsia="en-US"/>
              </w:rPr>
              <w:t xml:space="preserve">5.  Провести анализ изменений Федерального  закона  от 28.12.2013 </w:t>
            </w:r>
            <w:r w:rsidRPr="00D374F6">
              <w:rPr>
                <w:rFonts w:ascii="Times New Roman" w:hAnsi="Times New Roman"/>
                <w:color w:val="000000"/>
                <w:shd w:val="clear" w:color="auto" w:fill="FFFFFF"/>
                <w:lang w:eastAsia="en-US"/>
              </w:rPr>
              <w:t xml:space="preserve">N 400-ФЗ (ред. от 27.12.2018) "О страховых пенсиях" и оформить результаты в виде таблицы. </w:t>
            </w:r>
          </w:p>
          <w:p w14:paraId="056E05A9" w14:textId="77777777" w:rsidR="005E1B0F" w:rsidRPr="00D374F6" w:rsidRDefault="005E1B0F" w:rsidP="00476AC3">
            <w:pPr>
              <w:pStyle w:val="a3"/>
              <w:ind w:left="0"/>
              <w:jc w:val="both"/>
              <w:rPr>
                <w:rFonts w:ascii="Times New Roman" w:hAnsi="Times New Roman"/>
                <w:i/>
                <w:color w:val="000000"/>
                <w:lang w:eastAsia="en-US"/>
              </w:rPr>
            </w:pPr>
            <w:r w:rsidRPr="00D374F6">
              <w:rPr>
                <w:rFonts w:ascii="Times New Roman" w:hAnsi="Times New Roman"/>
                <w:color w:val="000000"/>
                <w:shd w:val="clear" w:color="auto" w:fill="FFFFFF"/>
                <w:lang w:eastAsia="en-US"/>
              </w:rPr>
              <w:t>6. Оформить решения и проанализировать деятельность учебной практики в виде отчета.</w:t>
            </w:r>
          </w:p>
        </w:tc>
        <w:tc>
          <w:tcPr>
            <w:tcW w:w="238" w:type="pct"/>
            <w:vAlign w:val="center"/>
          </w:tcPr>
          <w:p w14:paraId="68DBCE47"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5E1B0F" w:rsidRPr="00B603A1" w14:paraId="7D9EAA28" w14:textId="77777777" w:rsidTr="002B0A6A">
        <w:trPr>
          <w:trHeight w:val="1068"/>
        </w:trPr>
        <w:tc>
          <w:tcPr>
            <w:tcW w:w="4762" w:type="pct"/>
            <w:gridSpan w:val="7"/>
          </w:tcPr>
          <w:p w14:paraId="3FFCBBF6" w14:textId="77777777" w:rsidR="005E1B0F" w:rsidRPr="00C35EC7"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lastRenderedPageBreak/>
              <w:t>Производственная практика (если предусмотрена итоговая (концентрированная) практика)</w:t>
            </w:r>
          </w:p>
          <w:p w14:paraId="5DC3910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Виды работ </w:t>
            </w:r>
          </w:p>
          <w:p w14:paraId="329E958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1.Изучить нормативно-правовые акты, регламентирующие деятельность  организации (учреждения)</w:t>
            </w:r>
          </w:p>
          <w:p w14:paraId="08DB1E6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2.Изучить организационную структуру организации (учреждения). </w:t>
            </w:r>
          </w:p>
          <w:p w14:paraId="592B394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3.Ознакомиться с должностными инструкциями специалистов, юриста.</w:t>
            </w:r>
          </w:p>
          <w:p w14:paraId="6A403D8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4.Получить практический опыт приема документов, необходимых для назначения пенсий, пособий.</w:t>
            </w:r>
          </w:p>
          <w:p w14:paraId="3D85C98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14:paraId="5091E7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14:paraId="08730185"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7. Получить первичный опыт консультаций граждан в сфере административного, трудового и гражданского права.</w:t>
            </w:r>
          </w:p>
          <w:p w14:paraId="3F0DFAF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14:paraId="1661EA04"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14:paraId="455B60D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10. Оформить отчет по практике:</w:t>
            </w:r>
          </w:p>
          <w:p w14:paraId="5D9ED33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1. Место прохождения практики.</w:t>
            </w:r>
          </w:p>
          <w:p w14:paraId="311A179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14:paraId="510896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Раздел 2. Виды деятельности, выполняемые обучающимся. </w:t>
            </w:r>
          </w:p>
          <w:p w14:paraId="518A923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14:paraId="4C1745FB"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3. Заключение.</w:t>
            </w:r>
          </w:p>
          <w:p w14:paraId="33E4826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Выводы и анализ проделанной работы. В данном разделе обучающийся формулирует выводы о результатах практики, указывает с какими видами </w:t>
            </w:r>
            <w:r w:rsidRPr="00C35EC7">
              <w:rPr>
                <w:rFonts w:ascii="Times New Roman" w:hAnsi="Times New Roman"/>
                <w:color w:val="000000"/>
                <w:sz w:val="20"/>
                <w:szCs w:val="20"/>
              </w:rPr>
              <w:lastRenderedPageBreak/>
              <w:t>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14:paraId="606B898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Библиографический список  является необходимым и завершающим элементом Отчета о прохождении  производственной (по профилю специальности) практики. Список должен содержать библиографическое описание источников, непосредственно использованных студентом в процессе прохождении  производственной (по профилю специальности) практики и подготовки Отчета о прохождении  производственной (по профилю специальности) практики. В данный Список могут быть включены источники, как рекомендованные преподавателем профессионального модуля (руководителем  производственной (по профилю специальности) практики), так и самостоятельно найденные и использованные обучающимся при выполнении работы.</w:t>
            </w:r>
          </w:p>
          <w:p w14:paraId="1888C1C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14:paraId="517F1482"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проекты правовых документов;</w:t>
            </w:r>
          </w:p>
          <w:p w14:paraId="1342ACE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образцы процессуальных документов;</w:t>
            </w:r>
          </w:p>
          <w:p w14:paraId="7FF0B093"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таблицы вспомогательных цифровых данных;</w:t>
            </w:r>
          </w:p>
          <w:p w14:paraId="4FB2E53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справочные данные;</w:t>
            </w:r>
          </w:p>
          <w:p w14:paraId="1D1186D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документы организации;</w:t>
            </w:r>
          </w:p>
          <w:p w14:paraId="446DCD1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крупные схемы, графики, рисунки, диаграммы и др.</w:t>
            </w:r>
          </w:p>
          <w:p w14:paraId="43623BBB" w14:textId="77777777" w:rsidR="005E1B0F" w:rsidRPr="001E119C"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t>11. Подготовка презентации к публичной защите отчета по практике.</w:t>
            </w:r>
          </w:p>
        </w:tc>
        <w:tc>
          <w:tcPr>
            <w:tcW w:w="238" w:type="pct"/>
            <w:vAlign w:val="center"/>
          </w:tcPr>
          <w:p w14:paraId="2A9A543E" w14:textId="77777777" w:rsidR="005E1B0F" w:rsidRPr="00B603A1" w:rsidRDefault="005E1B0F" w:rsidP="00476AC3">
            <w:pPr>
              <w:suppressAutoHyphens/>
              <w:jc w:val="center"/>
              <w:rPr>
                <w:rFonts w:ascii="Times New Roman" w:hAnsi="Times New Roman"/>
                <w:sz w:val="20"/>
                <w:szCs w:val="20"/>
              </w:rPr>
            </w:pPr>
          </w:p>
        </w:tc>
      </w:tr>
      <w:tr w:rsidR="005E1B0F" w:rsidRPr="00B603A1" w14:paraId="2DA37207" w14:textId="77777777" w:rsidTr="002B0A6A">
        <w:trPr>
          <w:trHeight w:val="460"/>
        </w:trPr>
        <w:tc>
          <w:tcPr>
            <w:tcW w:w="4762" w:type="pct"/>
            <w:gridSpan w:val="7"/>
          </w:tcPr>
          <w:p w14:paraId="4AF2C65A"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8" w:type="pct"/>
            <w:vAlign w:val="center"/>
          </w:tcPr>
          <w:p w14:paraId="5EB0546B"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t>12</w:t>
            </w:r>
          </w:p>
        </w:tc>
      </w:tr>
      <w:tr w:rsidR="005E1B0F" w:rsidRPr="00624AC2" w14:paraId="04A1BBC7" w14:textId="77777777" w:rsidTr="002B0A6A">
        <w:trPr>
          <w:trHeight w:val="358"/>
        </w:trPr>
        <w:tc>
          <w:tcPr>
            <w:tcW w:w="4762" w:type="pct"/>
            <w:gridSpan w:val="7"/>
          </w:tcPr>
          <w:p w14:paraId="725A3242"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Всего</w:t>
            </w:r>
          </w:p>
        </w:tc>
        <w:tc>
          <w:tcPr>
            <w:tcW w:w="238" w:type="pct"/>
            <w:vAlign w:val="center"/>
          </w:tcPr>
          <w:p w14:paraId="09470544" w14:textId="77777777" w:rsidR="005E1B0F" w:rsidRPr="00624AC2" w:rsidRDefault="005E1B0F" w:rsidP="00476AC3">
            <w:pPr>
              <w:suppressAutoHyphens/>
              <w:jc w:val="center"/>
              <w:rPr>
                <w:rFonts w:ascii="Times New Roman" w:hAnsi="Times New Roman"/>
                <w:b/>
                <w:sz w:val="20"/>
                <w:szCs w:val="20"/>
              </w:rPr>
            </w:pPr>
            <w:r>
              <w:rPr>
                <w:rFonts w:ascii="Times New Roman" w:hAnsi="Times New Roman"/>
                <w:b/>
                <w:sz w:val="20"/>
                <w:szCs w:val="20"/>
              </w:rPr>
              <w:t>464</w:t>
            </w:r>
          </w:p>
        </w:tc>
      </w:tr>
    </w:tbl>
    <w:p w14:paraId="4BAD6C00"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6838" w:h="11906" w:orient="landscape"/>
          <w:pgMar w:top="1134" w:right="567" w:bottom="1134" w:left="1701" w:header="709" w:footer="709" w:gutter="0"/>
          <w:cols w:space="708"/>
          <w:docGrid w:linePitch="360"/>
        </w:sectPr>
      </w:pPr>
    </w:p>
    <w:p w14:paraId="57152A5E" w14:textId="77777777" w:rsidR="005E1B0F" w:rsidRPr="00985111" w:rsidRDefault="005E1B0F" w:rsidP="00E3697A">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14:paraId="62074757" w14:textId="77777777" w:rsidR="005E1B0F" w:rsidRPr="00314663" w:rsidRDefault="005E1B0F" w:rsidP="00E3697A">
      <w:pPr>
        <w:spacing w:line="276" w:lineRule="auto"/>
        <w:ind w:firstLine="709"/>
        <w:contextualSpacing/>
        <w:rPr>
          <w:rFonts w:ascii="Times New Roman" w:hAnsi="Times New Roman"/>
          <w:b/>
          <w:bCs/>
          <w:sz w:val="24"/>
          <w:szCs w:val="24"/>
        </w:rPr>
      </w:pPr>
    </w:p>
    <w:p w14:paraId="4C48C3B9" w14:textId="77777777" w:rsidR="005E1B0F" w:rsidRPr="005F59C7" w:rsidRDefault="005E1B0F" w:rsidP="00E3697A">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14:paraId="1E89785C" w14:textId="77777777" w:rsidR="005E1B0F" w:rsidRPr="00BF5216" w:rsidRDefault="005E1B0F" w:rsidP="00BF5216">
      <w:pPr>
        <w:ind w:firstLine="709"/>
        <w:jc w:val="both"/>
        <w:rPr>
          <w:rFonts w:ascii="Times New Roman" w:hAnsi="Times New Roman"/>
          <w:bCs/>
          <w:sz w:val="24"/>
          <w:szCs w:val="24"/>
        </w:rPr>
      </w:pPr>
      <w:r w:rsidRPr="00BF5216">
        <w:rPr>
          <w:rFonts w:ascii="Times New Roman" w:hAnsi="Times New Roman"/>
          <w:bCs/>
          <w:sz w:val="24"/>
          <w:szCs w:val="24"/>
        </w:rPr>
        <w:t xml:space="preserve">Кабинеты </w:t>
      </w:r>
      <w:r w:rsidRPr="00BF5216">
        <w:rPr>
          <w:rFonts w:ascii="Times New Roman" w:hAnsi="Times New Roman"/>
          <w:bCs/>
          <w:i/>
          <w:iCs/>
          <w:sz w:val="24"/>
          <w:szCs w:val="24"/>
        </w:rPr>
        <w:t>Конституционного и административного права; Трудового права, Гражданского, семейного права и гражданского процесса; дисциплин права</w:t>
      </w:r>
      <w:r w:rsidRPr="00BF5216">
        <w:rPr>
          <w:rFonts w:ascii="Times New Roman" w:hAnsi="Times New Roman"/>
          <w:bCs/>
          <w:sz w:val="24"/>
          <w:szCs w:val="24"/>
        </w:rPr>
        <w:t xml:space="preserve"> в соответствии с п. 6.1.2.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1ADB2755" w14:textId="77777777" w:rsidR="005E1B0F" w:rsidRPr="00985111" w:rsidRDefault="005E1B0F" w:rsidP="00BF5216">
      <w:pPr>
        <w:ind w:firstLine="709"/>
        <w:jc w:val="both"/>
        <w:rPr>
          <w:rFonts w:ascii="Times New Roman" w:hAnsi="Times New Roman"/>
          <w:bCs/>
          <w:sz w:val="24"/>
          <w:szCs w:val="24"/>
          <w:lang w:eastAsia="ru-RU"/>
        </w:rPr>
      </w:pPr>
      <w:r w:rsidRPr="00BF5216">
        <w:rPr>
          <w:rFonts w:ascii="Times New Roman" w:hAnsi="Times New Roman"/>
          <w:bCs/>
          <w:sz w:val="24"/>
          <w:szCs w:val="24"/>
        </w:rPr>
        <w:t>Оснащенные базы практики в соответствии с п 6.1.2.5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6480AD69" w14:textId="77777777" w:rsidR="005E1B0F" w:rsidRDefault="005E1B0F" w:rsidP="00E3697A">
      <w:pPr>
        <w:spacing w:line="276" w:lineRule="auto"/>
        <w:ind w:firstLine="709"/>
        <w:contextualSpacing/>
        <w:rPr>
          <w:rFonts w:ascii="Times New Roman" w:hAnsi="Times New Roman"/>
          <w:b/>
          <w:sz w:val="24"/>
          <w:szCs w:val="24"/>
        </w:rPr>
      </w:pPr>
    </w:p>
    <w:p w14:paraId="37898490" w14:textId="77777777" w:rsidR="005E1B0F" w:rsidRPr="00985111" w:rsidRDefault="005E1B0F" w:rsidP="00E3697A">
      <w:pPr>
        <w:spacing w:line="276" w:lineRule="auto"/>
        <w:ind w:firstLine="709"/>
        <w:contextualSpacing/>
        <w:rPr>
          <w:rFonts w:ascii="Times New Roman" w:hAnsi="Times New Roman"/>
          <w:b/>
          <w:sz w:val="24"/>
          <w:szCs w:val="24"/>
        </w:rPr>
      </w:pPr>
      <w:r w:rsidRPr="00985111">
        <w:rPr>
          <w:rFonts w:ascii="Times New Roman" w:hAnsi="Times New Roman"/>
          <w:b/>
          <w:sz w:val="24"/>
          <w:szCs w:val="24"/>
        </w:rPr>
        <w:t>3.2.1. Основные печатные издания</w:t>
      </w:r>
    </w:p>
    <w:p w14:paraId="31AF65F9" w14:textId="77777777" w:rsidR="005E1B0F" w:rsidRPr="00425547" w:rsidRDefault="005E1B0F" w:rsidP="006E52A9">
      <w:pPr>
        <w:spacing w:line="276" w:lineRule="auto"/>
        <w:ind w:firstLine="709"/>
        <w:contextualSpacing/>
        <w:jc w:val="center"/>
        <w:rPr>
          <w:rFonts w:ascii="Times New Roman" w:hAnsi="Times New Roman"/>
          <w:b/>
          <w:sz w:val="24"/>
          <w:szCs w:val="24"/>
        </w:rPr>
      </w:pPr>
      <w:r w:rsidRPr="00425547">
        <w:rPr>
          <w:rFonts w:ascii="Times New Roman" w:hAnsi="Times New Roman"/>
          <w:b/>
          <w:sz w:val="24"/>
          <w:szCs w:val="24"/>
        </w:rPr>
        <w:t>Нормативно-правовые акты</w:t>
      </w:r>
    </w:p>
    <w:p w14:paraId="30E7DD3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Конституция Российской Федерации (принята всенародным голосованием 12.12.1993) (с</w:t>
      </w:r>
      <w:r w:rsidRPr="001C4330">
        <w:rPr>
          <w:rFonts w:ascii="Times New Roman" w:hAnsi="Times New Roman"/>
          <w:sz w:val="24"/>
          <w:szCs w:val="24"/>
        </w:rPr>
        <w:br/>
        <w:t>учетом поправок, внесенных Законами РФ о поправках к Конституции РФ от 30.12.2008</w:t>
      </w:r>
      <w:r w:rsidRPr="001C4330">
        <w:rPr>
          <w:rFonts w:ascii="Times New Roman" w:hAnsi="Times New Roman"/>
          <w:sz w:val="24"/>
          <w:szCs w:val="24"/>
        </w:rPr>
        <w:br/>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6-ФКЗ, от 30.12.2008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7-ФКЗ, от 05.02.2014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2-ФКЗ, от 21.07.2014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11-ФКЗ) </w:t>
      </w:r>
    </w:p>
    <w:p w14:paraId="4A1F80EB"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Гражданский кодекс Российской Федерации (часть первая) от 30.11.1994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51-ФЗ (ред. От 29.12.2023) // Собрание законодательства РФ. — 05.12.1994.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32. — ст. 3301.</w:t>
      </w:r>
    </w:p>
    <w:p w14:paraId="35A198B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Трудовой кодекс Российской Федерации от 30.12.2001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197-ФЗ (ред. от 01.04.2023) //</w:t>
      </w:r>
      <w:r w:rsidRPr="001C4330">
        <w:rPr>
          <w:rFonts w:ascii="Times New Roman" w:hAnsi="Times New Roman"/>
          <w:sz w:val="24"/>
          <w:szCs w:val="24"/>
        </w:rPr>
        <w:br/>
        <w:t xml:space="preserve">Собрание законодательства РФ. — 07.01.2002.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 (ч. 1). — ст. 3; Официальный</w:t>
      </w:r>
      <w:r w:rsidRPr="001C4330">
        <w:rPr>
          <w:rFonts w:ascii="Times New Roman" w:hAnsi="Times New Roman"/>
          <w:sz w:val="24"/>
          <w:szCs w:val="24"/>
        </w:rPr>
        <w:br/>
        <w:t>интернет-портал правовой информации — http://pravo.gov.ru/ — 2023. — 01 апреля.</w:t>
      </w:r>
    </w:p>
    <w:p w14:paraId="136C095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w:t>
      </w:r>
      <w:r>
        <w:rPr>
          <w:rFonts w:ascii="Times New Roman" w:hAnsi="Times New Roman"/>
          <w:sz w:val="24"/>
          <w:szCs w:val="24"/>
        </w:rPr>
        <w:t xml:space="preserve"> </w:t>
      </w:r>
      <w:r w:rsidRPr="001C4330">
        <w:rPr>
          <w:rFonts w:ascii="Times New Roman" w:hAnsi="Times New Roman"/>
          <w:sz w:val="24"/>
          <w:szCs w:val="24"/>
        </w:rPr>
        <w:t>обязательного социального страхования</w:t>
      </w:r>
      <w:r>
        <w:rPr>
          <w:rFonts w:ascii="Times New Roman" w:hAnsi="Times New Roman"/>
          <w:sz w:val="24"/>
          <w:szCs w:val="24"/>
        </w:rPr>
        <w:t>.</w:t>
      </w:r>
      <w:r w:rsidRPr="001C4330">
        <w:rPr>
          <w:rFonts w:ascii="Times New Roman" w:hAnsi="Times New Roman"/>
          <w:sz w:val="24"/>
          <w:szCs w:val="24"/>
        </w:rPr>
        <w:t xml:space="preserve"> Федеральный закон от 16.07.1999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165-ФЗ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19.07.1999.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29. — ст. 3686; </w:t>
      </w:r>
      <w:bookmarkStart w:id="7" w:name="_Hlk161048032"/>
      <w:bookmarkStart w:id="8" w:name="_Hlk161046427"/>
      <w:r w:rsidRPr="001C4330">
        <w:rPr>
          <w:rFonts w:ascii="Times New Roman" w:hAnsi="Times New Roman"/>
          <w:sz w:val="24"/>
          <w:szCs w:val="24"/>
        </w:rPr>
        <w:t xml:space="preserve">Официальный интернет-портал правовой информации — http://pravo.gov.ru/ </w:t>
      </w:r>
      <w:bookmarkEnd w:id="7"/>
      <w:r w:rsidRPr="001C4330">
        <w:rPr>
          <w:rFonts w:ascii="Times New Roman" w:hAnsi="Times New Roman"/>
          <w:sz w:val="24"/>
          <w:szCs w:val="24"/>
        </w:rPr>
        <w:t>— 2023. — 03 августа.</w:t>
      </w:r>
      <w:bookmarkEnd w:id="8"/>
    </w:p>
    <w:p w14:paraId="32AFCB5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Фонде пенсионного и социального страхования Российской Федерации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14.07.2022 N 236-ФЗ (последняя редакция) // Российская газета. – 19.07.2022. – Федеральный выпуск: №154(8802); </w:t>
      </w:r>
      <w:bookmarkStart w:id="9" w:name="_Hlk161047219"/>
      <w:r w:rsidRPr="001C4330">
        <w:rPr>
          <w:rFonts w:ascii="Times New Roman" w:hAnsi="Times New Roman"/>
          <w:sz w:val="24"/>
          <w:szCs w:val="24"/>
        </w:rPr>
        <w:t>Официальный интернет-портал правовой информации — https://www.consultant.ru/— 2022. — 19 июля.</w:t>
      </w:r>
      <w:bookmarkEnd w:id="9"/>
    </w:p>
    <w:p w14:paraId="1D1895E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ежемесячных выплатах семьям, имеющим детей</w:t>
      </w:r>
      <w:r>
        <w:rPr>
          <w:rFonts w:ascii="Times New Roman" w:hAnsi="Times New Roman"/>
          <w:sz w:val="24"/>
          <w:szCs w:val="24"/>
        </w:rPr>
        <w:t xml:space="preserve">. </w:t>
      </w:r>
      <w:r w:rsidRPr="001C4330">
        <w:rPr>
          <w:rFonts w:ascii="Times New Roman" w:hAnsi="Times New Roman"/>
          <w:sz w:val="24"/>
          <w:szCs w:val="24"/>
        </w:rPr>
        <w:t>Федеральный закон от 28.12.2017 N 418-ФЗ" (</w:t>
      </w:r>
      <w:r>
        <w:rPr>
          <w:rFonts w:ascii="Times New Roman" w:hAnsi="Times New Roman"/>
          <w:sz w:val="24"/>
          <w:szCs w:val="24"/>
        </w:rPr>
        <w:t>последняя редакция</w:t>
      </w:r>
      <w:r w:rsidRPr="001C4330">
        <w:rPr>
          <w:rFonts w:ascii="Times New Roman" w:hAnsi="Times New Roman"/>
          <w:sz w:val="24"/>
          <w:szCs w:val="24"/>
        </w:rPr>
        <w:t xml:space="preserve">) </w:t>
      </w:r>
      <w:bookmarkStart w:id="10" w:name="_Hlk161048315"/>
      <w:r w:rsidRPr="001C4330">
        <w:rPr>
          <w:rFonts w:ascii="Times New Roman" w:hAnsi="Times New Roman"/>
          <w:sz w:val="24"/>
          <w:szCs w:val="24"/>
        </w:rPr>
        <w:t xml:space="preserve">// Собрание законодательства РФ. </w:t>
      </w:r>
      <w:bookmarkEnd w:id="10"/>
      <w:r w:rsidRPr="001C4330">
        <w:rPr>
          <w:rFonts w:ascii="Times New Roman" w:hAnsi="Times New Roman"/>
          <w:sz w:val="24"/>
          <w:szCs w:val="24"/>
        </w:rPr>
        <w:t>– 01.01.2018. – N 1 (часть I)</w:t>
      </w:r>
      <w:proofErr w:type="gramStart"/>
      <w:r w:rsidRPr="001C4330">
        <w:rPr>
          <w:rFonts w:ascii="Times New Roman" w:hAnsi="Times New Roman"/>
          <w:sz w:val="24"/>
          <w:szCs w:val="24"/>
        </w:rPr>
        <w:t>.</w:t>
      </w:r>
      <w:proofErr w:type="gramEnd"/>
      <w:r w:rsidRPr="001C4330">
        <w:rPr>
          <w:rFonts w:ascii="Times New Roman" w:hAnsi="Times New Roman"/>
          <w:sz w:val="24"/>
          <w:szCs w:val="24"/>
        </w:rPr>
        <w:t xml:space="preserve"> – </w:t>
      </w:r>
      <w:proofErr w:type="gramStart"/>
      <w:r w:rsidRPr="001C4330">
        <w:rPr>
          <w:rFonts w:ascii="Times New Roman" w:hAnsi="Times New Roman"/>
          <w:sz w:val="24"/>
          <w:szCs w:val="24"/>
        </w:rPr>
        <w:t>с</w:t>
      </w:r>
      <w:proofErr w:type="gramEnd"/>
      <w:r w:rsidRPr="001C4330">
        <w:rPr>
          <w:rFonts w:ascii="Times New Roman" w:hAnsi="Times New Roman"/>
          <w:sz w:val="24"/>
          <w:szCs w:val="24"/>
        </w:rPr>
        <w:t xml:space="preserve">т. 2; Официальный интернет-портал правовой информации — </w:t>
      </w:r>
      <w:bookmarkStart w:id="11" w:name="_Hlk161048793"/>
      <w:r w:rsidRPr="001C4330">
        <w:rPr>
          <w:rFonts w:ascii="Times New Roman" w:hAnsi="Times New Roman"/>
          <w:sz w:val="24"/>
          <w:szCs w:val="24"/>
        </w:rPr>
        <w:fldChar w:fldCharType="begin"/>
      </w:r>
      <w:r w:rsidRPr="001C4330">
        <w:rPr>
          <w:rFonts w:ascii="Times New Roman" w:hAnsi="Times New Roman"/>
          <w:sz w:val="24"/>
          <w:szCs w:val="24"/>
        </w:rPr>
        <w:instrText>HYPERLINK "http://pravo.gov.ru/"</w:instrText>
      </w:r>
      <w:r w:rsidRPr="001C4330">
        <w:rPr>
          <w:rFonts w:ascii="Times New Roman" w:hAnsi="Times New Roman"/>
          <w:sz w:val="24"/>
          <w:szCs w:val="24"/>
        </w:rPr>
        <w:fldChar w:fldCharType="separate"/>
      </w:r>
      <w:r w:rsidRPr="001C4330">
        <w:rPr>
          <w:rStyle w:val="af4"/>
          <w:rFonts w:ascii="Times New Roman" w:hAnsi="Times New Roman"/>
          <w:sz w:val="24"/>
          <w:szCs w:val="24"/>
        </w:rPr>
        <w:t>http://pravo.gov.ru/</w:t>
      </w:r>
      <w:r w:rsidRPr="001C4330">
        <w:rPr>
          <w:rFonts w:ascii="Times New Roman" w:hAnsi="Times New Roman"/>
          <w:sz w:val="24"/>
          <w:szCs w:val="24"/>
        </w:rPr>
        <w:fldChar w:fldCharType="end"/>
      </w:r>
      <w:r w:rsidRPr="001C4330">
        <w:rPr>
          <w:rFonts w:ascii="Times New Roman" w:hAnsi="Times New Roman"/>
          <w:sz w:val="24"/>
          <w:szCs w:val="24"/>
        </w:rPr>
        <w:t xml:space="preserve"> - 2023. — 25 декабря.</w:t>
      </w:r>
    </w:p>
    <w:bookmarkEnd w:id="11"/>
    <w:p w14:paraId="533CB6A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страховых пенсиях</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28.12.2013 № 400-ФЗ </w:t>
      </w:r>
      <w:bookmarkStart w:id="12" w:name="_Hlk161049337"/>
      <w:r w:rsidRPr="001C4330">
        <w:rPr>
          <w:rFonts w:ascii="Times New Roman" w:hAnsi="Times New Roman"/>
          <w:sz w:val="24"/>
          <w:szCs w:val="24"/>
        </w:rPr>
        <w:t>(</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13.01.2014. – N 2 (часть II)); </w:t>
      </w:r>
      <w:bookmarkStart w:id="13" w:name="_Hlk161048430"/>
      <w:r w:rsidRPr="001C4330">
        <w:rPr>
          <w:rFonts w:ascii="Times New Roman" w:hAnsi="Times New Roman"/>
          <w:sz w:val="24"/>
          <w:szCs w:val="24"/>
        </w:rPr>
        <w:t xml:space="preserve">Официальный интернет-портал правовой информации. — </w:t>
      </w:r>
      <w:hyperlink r:id="rId13" w:history="1">
        <w:r w:rsidRPr="001C4330">
          <w:rPr>
            <w:rStyle w:val="af4"/>
            <w:rFonts w:ascii="Times New Roman" w:hAnsi="Times New Roman"/>
            <w:sz w:val="24"/>
            <w:szCs w:val="24"/>
          </w:rPr>
          <w:t>http://pravo.gov.ru/</w:t>
        </w:r>
      </w:hyperlink>
      <w:r w:rsidRPr="001C4330">
        <w:rPr>
          <w:rFonts w:ascii="Times New Roman" w:hAnsi="Times New Roman"/>
          <w:sz w:val="24"/>
          <w:szCs w:val="24"/>
        </w:rPr>
        <w:t xml:space="preserve">  - 2023. – 30 декабря.</w:t>
      </w:r>
      <w:bookmarkEnd w:id="13"/>
    </w:p>
    <w:bookmarkEnd w:id="12"/>
    <w:p w14:paraId="5B392EA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социального обслуживания граждан в Российской Федерации</w:t>
      </w:r>
      <w:r>
        <w:rPr>
          <w:rFonts w:ascii="Times New Roman" w:hAnsi="Times New Roman"/>
          <w:sz w:val="24"/>
          <w:szCs w:val="24"/>
        </w:rPr>
        <w:t>.</w:t>
      </w:r>
      <w:r w:rsidRPr="001C4330">
        <w:rPr>
          <w:rFonts w:ascii="Times New Roman" w:hAnsi="Times New Roman"/>
          <w:sz w:val="24"/>
          <w:szCs w:val="24"/>
        </w:rPr>
        <w:t xml:space="preserve"> Федеральный закон от 28.12.2013 г. N 442-ФЗ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30.12.2013. –  N 52 (часть I). – ст. 7007; </w:t>
      </w:r>
      <w:bookmarkStart w:id="14" w:name="_Hlk161048916"/>
      <w:r w:rsidRPr="001C4330">
        <w:rPr>
          <w:rFonts w:ascii="Times New Roman" w:hAnsi="Times New Roman"/>
          <w:sz w:val="24"/>
          <w:szCs w:val="24"/>
        </w:rPr>
        <w:t xml:space="preserve">Официальный интернет-портал правовой информации. — http://pravo.gov.ru/  </w:t>
      </w:r>
      <w:bookmarkEnd w:id="14"/>
      <w:r w:rsidRPr="001C4330">
        <w:rPr>
          <w:rFonts w:ascii="Times New Roman" w:hAnsi="Times New Roman"/>
          <w:sz w:val="24"/>
          <w:szCs w:val="24"/>
        </w:rPr>
        <w:t>- 2023. – 25 декабря.</w:t>
      </w:r>
    </w:p>
    <w:p w14:paraId="3BBF25F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охраны здоровья граждан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21.11.2011 N 323-ФЗ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28.11.2011. – N 48. – ст. 6724; Официальный интернет-портал правовой информации. — http://pravo.gov.ru/  - 2023. – 25 декабря.</w:t>
      </w:r>
    </w:p>
    <w:p w14:paraId="2F204D26"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гарантиях пенсионного обеспечения для отдельных категорий граждан</w:t>
      </w:r>
      <w:r>
        <w:rPr>
          <w:rFonts w:ascii="Times New Roman" w:hAnsi="Times New Roman"/>
          <w:sz w:val="24"/>
          <w:szCs w:val="24"/>
        </w:rPr>
        <w:t xml:space="preserve">. </w:t>
      </w:r>
      <w:r w:rsidRPr="001C4330">
        <w:rPr>
          <w:rFonts w:ascii="Times New Roman" w:hAnsi="Times New Roman"/>
          <w:sz w:val="24"/>
          <w:szCs w:val="24"/>
        </w:rPr>
        <w:t>Федеральный закон от 4 июня 2011 № 126-ФЗ (</w:t>
      </w:r>
      <w:r>
        <w:rPr>
          <w:rFonts w:ascii="Times New Roman" w:hAnsi="Times New Roman"/>
          <w:sz w:val="24"/>
          <w:szCs w:val="24"/>
        </w:rPr>
        <w:t>последняя редакция</w:t>
      </w:r>
      <w:r w:rsidRPr="001C4330">
        <w:rPr>
          <w:rFonts w:ascii="Times New Roman" w:hAnsi="Times New Roman"/>
          <w:sz w:val="24"/>
          <w:szCs w:val="24"/>
        </w:rPr>
        <w:t xml:space="preserve">). // </w:t>
      </w:r>
      <w:bookmarkStart w:id="15" w:name="_Hlk161049112"/>
      <w:r w:rsidRPr="001C4330">
        <w:rPr>
          <w:rFonts w:ascii="Times New Roman" w:hAnsi="Times New Roman"/>
          <w:sz w:val="24"/>
          <w:szCs w:val="24"/>
        </w:rPr>
        <w:t xml:space="preserve">Собрание законодательства РФ. </w:t>
      </w:r>
      <w:r w:rsidRPr="001C4330">
        <w:rPr>
          <w:rFonts w:ascii="Times New Roman" w:hAnsi="Times New Roman"/>
          <w:sz w:val="24"/>
          <w:szCs w:val="24"/>
        </w:rPr>
        <w:lastRenderedPageBreak/>
        <w:t xml:space="preserve">– </w:t>
      </w:r>
      <w:bookmarkEnd w:id="15"/>
      <w:r w:rsidRPr="001C4330">
        <w:rPr>
          <w:rFonts w:ascii="Times New Roman" w:hAnsi="Times New Roman"/>
          <w:sz w:val="24"/>
          <w:szCs w:val="24"/>
        </w:rPr>
        <w:t xml:space="preserve">06.06.2011. – N 23. – ст. 3266; </w:t>
      </w:r>
      <w:bookmarkStart w:id="16" w:name="_Hlk161049229"/>
      <w:r w:rsidRPr="001C4330">
        <w:rPr>
          <w:rFonts w:ascii="Times New Roman" w:hAnsi="Times New Roman"/>
          <w:sz w:val="24"/>
          <w:szCs w:val="24"/>
        </w:rPr>
        <w:t>Официальный интернет-портал правовой информации. — http://pravo.gov.ru/  -  2022. – 28 декабря.</w:t>
      </w:r>
      <w:bookmarkEnd w:id="16"/>
    </w:p>
    <w:p w14:paraId="053C6B2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медицинском страховании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29.11.2010 № 326-ФЗ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06.12.2010. – N 49. – ст. 6422; Официальный интернет-портал правовой информации. — http://pravo.gov.ru/  -  2023. – 25 декабря.</w:t>
      </w:r>
    </w:p>
    <w:p w14:paraId="79E82B9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социальном страховании на случай временной нетрудоспособности и в связи с материнством</w:t>
      </w:r>
      <w:r>
        <w:rPr>
          <w:rFonts w:ascii="Times New Roman" w:hAnsi="Times New Roman"/>
          <w:sz w:val="24"/>
          <w:szCs w:val="24"/>
        </w:rPr>
        <w:t xml:space="preserve">. </w:t>
      </w:r>
      <w:r w:rsidRPr="001C4330">
        <w:rPr>
          <w:rFonts w:ascii="Times New Roman" w:hAnsi="Times New Roman"/>
          <w:sz w:val="24"/>
          <w:szCs w:val="24"/>
        </w:rPr>
        <w:t>Федеральный закон от 29.12.2006 N 255-ФЗ (ред. от 25.12.2023) //  Собрание законодательства РФ. – 0</w:t>
      </w:r>
      <w:r>
        <w:rPr>
          <w:rFonts w:ascii="Times New Roman" w:hAnsi="Times New Roman"/>
          <w:sz w:val="24"/>
          <w:szCs w:val="24"/>
        </w:rPr>
        <w:t>1</w:t>
      </w:r>
      <w:r w:rsidRPr="001C4330">
        <w:rPr>
          <w:rFonts w:ascii="Times New Roman" w:hAnsi="Times New Roman"/>
          <w:sz w:val="24"/>
          <w:szCs w:val="24"/>
        </w:rPr>
        <w:t>.</w:t>
      </w:r>
      <w:r>
        <w:rPr>
          <w:rFonts w:ascii="Times New Roman" w:hAnsi="Times New Roman"/>
          <w:sz w:val="24"/>
          <w:szCs w:val="24"/>
        </w:rPr>
        <w:t>01</w:t>
      </w:r>
      <w:r w:rsidRPr="001C4330">
        <w:rPr>
          <w:rFonts w:ascii="Times New Roman" w:hAnsi="Times New Roman"/>
          <w:sz w:val="24"/>
          <w:szCs w:val="24"/>
        </w:rPr>
        <w:t>.20</w:t>
      </w:r>
      <w:r>
        <w:rPr>
          <w:rFonts w:ascii="Times New Roman" w:hAnsi="Times New Roman"/>
          <w:sz w:val="24"/>
          <w:szCs w:val="24"/>
        </w:rPr>
        <w:t>07</w:t>
      </w:r>
      <w:r w:rsidRPr="001C4330">
        <w:rPr>
          <w:rFonts w:ascii="Times New Roman" w:hAnsi="Times New Roman"/>
          <w:sz w:val="24"/>
          <w:szCs w:val="24"/>
        </w:rPr>
        <w:t xml:space="preserve">. – N </w:t>
      </w:r>
      <w:r>
        <w:rPr>
          <w:rFonts w:ascii="Times New Roman" w:hAnsi="Times New Roman"/>
          <w:sz w:val="24"/>
          <w:szCs w:val="24"/>
        </w:rPr>
        <w:t>1 (</w:t>
      </w:r>
      <w:r w:rsidRPr="001C4330">
        <w:rPr>
          <w:rFonts w:ascii="Times New Roman" w:hAnsi="Times New Roman"/>
          <w:sz w:val="24"/>
          <w:szCs w:val="24"/>
        </w:rPr>
        <w:t xml:space="preserve">часть I). – ст. </w:t>
      </w:r>
      <w:r>
        <w:rPr>
          <w:rFonts w:ascii="Times New Roman" w:hAnsi="Times New Roman"/>
          <w:sz w:val="24"/>
          <w:szCs w:val="24"/>
        </w:rPr>
        <w:t>8</w:t>
      </w:r>
      <w:r w:rsidRPr="001C4330">
        <w:rPr>
          <w:rFonts w:ascii="Times New Roman" w:hAnsi="Times New Roman"/>
          <w:sz w:val="24"/>
          <w:szCs w:val="24"/>
        </w:rPr>
        <w:t>; Официальный интернет-портал правовой информации. — http://pravo.gov.ru/  -  2023. – 25 декабря.</w:t>
      </w:r>
    </w:p>
    <w:p w14:paraId="5ADCE099"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дополнительных мерах государственной поддержки семей, имеющих детей</w:t>
      </w:r>
      <w:r>
        <w:rPr>
          <w:rFonts w:ascii="Times New Roman" w:hAnsi="Times New Roman"/>
          <w:sz w:val="24"/>
          <w:szCs w:val="24"/>
        </w:rPr>
        <w:t>.</w:t>
      </w:r>
      <w:r w:rsidRPr="001C4330">
        <w:rPr>
          <w:rFonts w:ascii="Times New Roman" w:hAnsi="Times New Roman"/>
          <w:sz w:val="24"/>
          <w:szCs w:val="24"/>
        </w:rPr>
        <w:t xml:space="preserve"> Федеральный закон от 29.12.2006 N 256-ФЗ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01.01.2007. – N 1 (часть I). – ст. </w:t>
      </w:r>
      <w:r>
        <w:rPr>
          <w:rFonts w:ascii="Times New Roman" w:hAnsi="Times New Roman"/>
          <w:sz w:val="24"/>
          <w:szCs w:val="24"/>
        </w:rPr>
        <w:t>19</w:t>
      </w:r>
      <w:r w:rsidRPr="001C4330">
        <w:rPr>
          <w:rFonts w:ascii="Times New Roman" w:hAnsi="Times New Roman"/>
          <w:sz w:val="24"/>
          <w:szCs w:val="24"/>
        </w:rPr>
        <w:t>; Официальный интернет-портал правовой информации. — http://pravo.gov.ru/  -  2023. – 25 декабря.</w:t>
      </w:r>
    </w:p>
    <w:p w14:paraId="66A135F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bookmarkStart w:id="17" w:name="_Hlk155805513"/>
      <w:r w:rsidRPr="001C4330">
        <w:rPr>
          <w:rFonts w:ascii="Times New Roman" w:hAnsi="Times New Roman"/>
          <w:sz w:val="24"/>
          <w:szCs w:val="24"/>
        </w:rPr>
        <w:t>О государственной социальной помощи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17.07.1999 № 178-ФЗ </w:t>
      </w:r>
      <w:r>
        <w:rPr>
          <w:rFonts w:ascii="Times New Roman" w:hAnsi="Times New Roman"/>
          <w:sz w:val="24"/>
          <w:szCs w:val="24"/>
        </w:rPr>
        <w:t xml:space="preserve"> </w:t>
      </w:r>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19.07.1999</w:t>
      </w:r>
      <w:r w:rsidRPr="00C43C7C">
        <w:rPr>
          <w:rFonts w:ascii="Times New Roman" w:hAnsi="Times New Roman"/>
          <w:sz w:val="24"/>
          <w:szCs w:val="24"/>
        </w:rPr>
        <w:t xml:space="preserve">. – N </w:t>
      </w:r>
      <w:r>
        <w:rPr>
          <w:rFonts w:ascii="Times New Roman" w:hAnsi="Times New Roman"/>
          <w:sz w:val="24"/>
          <w:szCs w:val="24"/>
        </w:rPr>
        <w:t>29</w:t>
      </w:r>
      <w:r w:rsidRPr="00C43C7C">
        <w:rPr>
          <w:rFonts w:ascii="Times New Roman" w:hAnsi="Times New Roman"/>
          <w:sz w:val="24"/>
          <w:szCs w:val="24"/>
        </w:rPr>
        <w:t xml:space="preserve">. – ст. </w:t>
      </w:r>
      <w:r>
        <w:rPr>
          <w:rFonts w:ascii="Times New Roman" w:hAnsi="Times New Roman"/>
          <w:sz w:val="24"/>
          <w:szCs w:val="24"/>
        </w:rPr>
        <w:t>369</w:t>
      </w:r>
      <w:r w:rsidRPr="00C43C7C">
        <w:rPr>
          <w:rFonts w:ascii="Times New Roman" w:hAnsi="Times New Roman"/>
          <w:sz w:val="24"/>
          <w:szCs w:val="24"/>
        </w:rPr>
        <w:t>9; Официальный интернет-портал правовой информации. — http://pravo.gov.ru/  -  202</w:t>
      </w:r>
      <w:r>
        <w:rPr>
          <w:rFonts w:ascii="Times New Roman" w:hAnsi="Times New Roman"/>
          <w:sz w:val="24"/>
          <w:szCs w:val="24"/>
        </w:rPr>
        <w:t>4</w:t>
      </w:r>
      <w:r w:rsidRPr="00C43C7C">
        <w:rPr>
          <w:rFonts w:ascii="Times New Roman" w:hAnsi="Times New Roman"/>
          <w:sz w:val="24"/>
          <w:szCs w:val="24"/>
        </w:rPr>
        <w:t xml:space="preserve">. – </w:t>
      </w:r>
      <w:r>
        <w:rPr>
          <w:rFonts w:ascii="Times New Roman" w:hAnsi="Times New Roman"/>
          <w:sz w:val="24"/>
          <w:szCs w:val="24"/>
        </w:rPr>
        <w:t>14 февраля</w:t>
      </w:r>
      <w:r w:rsidRPr="00C43C7C">
        <w:rPr>
          <w:rFonts w:ascii="Times New Roman" w:hAnsi="Times New Roman"/>
          <w:sz w:val="24"/>
          <w:szCs w:val="24"/>
        </w:rPr>
        <w:t>.</w:t>
      </w:r>
    </w:p>
    <w:bookmarkEnd w:id="17"/>
    <w:p w14:paraId="519FD2D1"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обязательного социального страхования</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16.07.1999 г. № 165-ФЗ </w:t>
      </w:r>
      <w:bookmarkStart w:id="18" w:name="_Hlk161050371"/>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 Собрание законодательства РФ. – 19.07.1999. – N 29. – ст. 36</w:t>
      </w:r>
      <w:r>
        <w:rPr>
          <w:rFonts w:ascii="Times New Roman" w:hAnsi="Times New Roman"/>
          <w:sz w:val="24"/>
          <w:szCs w:val="24"/>
        </w:rPr>
        <w:t>86</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2</w:t>
      </w:r>
      <w:r w:rsidRPr="00C43C7C">
        <w:rPr>
          <w:rFonts w:ascii="Times New Roman" w:hAnsi="Times New Roman"/>
          <w:sz w:val="24"/>
          <w:szCs w:val="24"/>
        </w:rPr>
        <w:t xml:space="preserve">. – 14 </w:t>
      </w:r>
      <w:r>
        <w:rPr>
          <w:rFonts w:ascii="Times New Roman" w:hAnsi="Times New Roman"/>
          <w:sz w:val="24"/>
          <w:szCs w:val="24"/>
        </w:rPr>
        <w:t>июля</w:t>
      </w:r>
      <w:r w:rsidRPr="00C43C7C">
        <w:rPr>
          <w:rFonts w:ascii="Times New Roman" w:hAnsi="Times New Roman"/>
          <w:sz w:val="24"/>
          <w:szCs w:val="24"/>
        </w:rPr>
        <w:t>.</w:t>
      </w:r>
    </w:p>
    <w:bookmarkEnd w:id="18"/>
    <w:p w14:paraId="7B677B75" w14:textId="77777777" w:rsidR="005E1B0F" w:rsidRDefault="005E1B0F" w:rsidP="00313950">
      <w:pPr>
        <w:pStyle w:val="a3"/>
        <w:numPr>
          <w:ilvl w:val="0"/>
          <w:numId w:val="23"/>
        </w:numPr>
        <w:ind w:left="426" w:hanging="426"/>
        <w:jc w:val="both"/>
        <w:rPr>
          <w:rFonts w:ascii="Times New Roman" w:hAnsi="Times New Roman"/>
          <w:sz w:val="24"/>
          <w:szCs w:val="24"/>
        </w:rPr>
      </w:pPr>
      <w:r w:rsidRPr="00C43C7C">
        <w:rPr>
          <w:rFonts w:ascii="Times New Roman" w:hAnsi="Times New Roman"/>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hAnsi="Times New Roman"/>
          <w:sz w:val="24"/>
          <w:szCs w:val="24"/>
        </w:rPr>
        <w:t xml:space="preserve">. </w:t>
      </w:r>
      <w:r w:rsidRPr="00C43C7C">
        <w:rPr>
          <w:rFonts w:ascii="Times New Roman" w:hAnsi="Times New Roman"/>
          <w:sz w:val="24"/>
          <w:szCs w:val="24"/>
        </w:rPr>
        <w:t>Федеральный закон от 24.07.1998 № 125-ФЗ (</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03.</w:t>
      </w:r>
      <w:r w:rsidRPr="00C43C7C">
        <w:rPr>
          <w:rFonts w:ascii="Times New Roman" w:hAnsi="Times New Roman"/>
          <w:sz w:val="24"/>
          <w:szCs w:val="24"/>
        </w:rPr>
        <w:t>0</w:t>
      </w:r>
      <w:r>
        <w:rPr>
          <w:rFonts w:ascii="Times New Roman" w:hAnsi="Times New Roman"/>
          <w:sz w:val="24"/>
          <w:szCs w:val="24"/>
        </w:rPr>
        <w:t>8</w:t>
      </w:r>
      <w:r w:rsidRPr="00C43C7C">
        <w:rPr>
          <w:rFonts w:ascii="Times New Roman" w:hAnsi="Times New Roman"/>
          <w:sz w:val="24"/>
          <w:szCs w:val="24"/>
        </w:rPr>
        <w:t>.199</w:t>
      </w:r>
      <w:r>
        <w:rPr>
          <w:rFonts w:ascii="Times New Roman" w:hAnsi="Times New Roman"/>
          <w:sz w:val="24"/>
          <w:szCs w:val="24"/>
        </w:rPr>
        <w:t>8</w:t>
      </w:r>
      <w:r w:rsidRPr="00C43C7C">
        <w:rPr>
          <w:rFonts w:ascii="Times New Roman" w:hAnsi="Times New Roman"/>
          <w:sz w:val="24"/>
          <w:szCs w:val="24"/>
        </w:rPr>
        <w:t xml:space="preserve">. – N </w:t>
      </w:r>
      <w:r>
        <w:rPr>
          <w:rFonts w:ascii="Times New Roman" w:hAnsi="Times New Roman"/>
          <w:sz w:val="24"/>
          <w:szCs w:val="24"/>
        </w:rPr>
        <w:t>31</w:t>
      </w:r>
      <w:r w:rsidRPr="00C43C7C">
        <w:rPr>
          <w:rFonts w:ascii="Times New Roman" w:hAnsi="Times New Roman"/>
          <w:sz w:val="24"/>
          <w:szCs w:val="24"/>
        </w:rPr>
        <w:t>. – ст. 3</w:t>
      </w:r>
      <w:r>
        <w:rPr>
          <w:rFonts w:ascii="Times New Roman" w:hAnsi="Times New Roman"/>
          <w:sz w:val="24"/>
          <w:szCs w:val="24"/>
        </w:rPr>
        <w:t>803</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3</w:t>
      </w:r>
      <w:r w:rsidRPr="00C43C7C">
        <w:rPr>
          <w:rFonts w:ascii="Times New Roman" w:hAnsi="Times New Roman"/>
          <w:sz w:val="24"/>
          <w:szCs w:val="24"/>
        </w:rPr>
        <w:t xml:space="preserve">. – </w:t>
      </w:r>
      <w:r>
        <w:rPr>
          <w:rFonts w:ascii="Times New Roman" w:hAnsi="Times New Roman"/>
          <w:sz w:val="24"/>
          <w:szCs w:val="24"/>
        </w:rPr>
        <w:t>25 декабря</w:t>
      </w:r>
      <w:r w:rsidRPr="00C43C7C">
        <w:rPr>
          <w:rFonts w:ascii="Times New Roman" w:hAnsi="Times New Roman"/>
          <w:sz w:val="24"/>
          <w:szCs w:val="24"/>
        </w:rPr>
        <w:t>.</w:t>
      </w:r>
    </w:p>
    <w:p w14:paraId="4BF8280C" w14:textId="77777777" w:rsidR="005E1B0F" w:rsidRDefault="005E1B0F" w:rsidP="00237585">
      <w:pPr>
        <w:pStyle w:val="a3"/>
        <w:numPr>
          <w:ilvl w:val="0"/>
          <w:numId w:val="23"/>
        </w:numPr>
        <w:ind w:left="360"/>
        <w:jc w:val="both"/>
        <w:rPr>
          <w:rFonts w:ascii="Times New Roman" w:hAnsi="Times New Roman"/>
          <w:sz w:val="24"/>
          <w:szCs w:val="24"/>
        </w:rPr>
      </w:pPr>
      <w:r w:rsidRPr="00B44A69">
        <w:rPr>
          <w:rFonts w:ascii="Times New Roman" w:hAnsi="Times New Roman"/>
          <w:sz w:val="24"/>
          <w:szCs w:val="24"/>
        </w:rPr>
        <w:t>О социальной защите инвалидов в Российской Федерации</w:t>
      </w:r>
      <w:r>
        <w:rPr>
          <w:rFonts w:ascii="Times New Roman" w:hAnsi="Times New Roman"/>
          <w:sz w:val="24"/>
          <w:szCs w:val="24"/>
        </w:rPr>
        <w:t xml:space="preserve">. </w:t>
      </w:r>
      <w:r w:rsidRPr="00B44A69">
        <w:rPr>
          <w:rFonts w:ascii="Times New Roman" w:hAnsi="Times New Roman"/>
          <w:sz w:val="24"/>
          <w:szCs w:val="24"/>
        </w:rPr>
        <w:t xml:space="preserve">Федеральный закон от 24 ноября 1995  </w:t>
      </w:r>
      <w:r>
        <w:rPr>
          <w:rFonts w:ascii="Times New Roman" w:hAnsi="Times New Roman"/>
          <w:sz w:val="24"/>
          <w:szCs w:val="24"/>
        </w:rPr>
        <w:t xml:space="preserve">N 181-ФЗ (последняя редакция). </w:t>
      </w:r>
      <w:r w:rsidRPr="00B44A69">
        <w:rPr>
          <w:rFonts w:ascii="Times New Roman" w:hAnsi="Times New Roman"/>
          <w:sz w:val="24"/>
          <w:szCs w:val="24"/>
        </w:rPr>
        <w:t xml:space="preserve">Собрание законодательства РФ. — 19.07.1999. — </w:t>
      </w:r>
      <w:proofErr w:type="spellStart"/>
      <w:r w:rsidRPr="00B44A69">
        <w:rPr>
          <w:rFonts w:ascii="Times New Roman" w:hAnsi="Times New Roman"/>
          <w:sz w:val="24"/>
          <w:szCs w:val="24"/>
        </w:rPr>
        <w:t>No</w:t>
      </w:r>
      <w:proofErr w:type="spellEnd"/>
      <w:r w:rsidRPr="00B44A69">
        <w:rPr>
          <w:rFonts w:ascii="Times New Roman" w:hAnsi="Times New Roman"/>
          <w:sz w:val="24"/>
          <w:szCs w:val="24"/>
        </w:rPr>
        <w:t xml:space="preserve"> 29. — ст. 3686; Официальный интернет-портал правовой информации — http://pravo.gov.ru/ — 2023. — 03 августа.</w:t>
      </w:r>
    </w:p>
    <w:p w14:paraId="0A25279C"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Об основах социального обслуживания г</w:t>
      </w:r>
      <w:r>
        <w:rPr>
          <w:rFonts w:ascii="Times New Roman" w:hAnsi="Times New Roman"/>
          <w:sz w:val="24"/>
          <w:szCs w:val="24"/>
        </w:rPr>
        <w:t xml:space="preserve">раждан в Российской Федерации. </w:t>
      </w:r>
      <w:r w:rsidRPr="00126487">
        <w:rPr>
          <w:rFonts w:ascii="Times New Roman" w:hAnsi="Times New Roman"/>
          <w:sz w:val="24"/>
          <w:szCs w:val="24"/>
        </w:rPr>
        <w:t>Федеральный закон от 28.12.2013 N 442-ФЗ (последняя редакция)</w:t>
      </w:r>
      <w:r>
        <w:rPr>
          <w:rFonts w:ascii="Times New Roman" w:hAnsi="Times New Roman"/>
          <w:sz w:val="24"/>
          <w:szCs w:val="24"/>
        </w:rPr>
        <w:t xml:space="preserve"> // </w:t>
      </w:r>
      <w:r w:rsidRPr="00B44A69">
        <w:rPr>
          <w:rFonts w:ascii="Times New Roman" w:hAnsi="Times New Roman"/>
          <w:sz w:val="24"/>
          <w:szCs w:val="24"/>
        </w:rPr>
        <w:t>Официальный интернет-портал правовой информации — http://pravo.gov.ru/ — 2023. — 03 августа.</w:t>
      </w:r>
    </w:p>
    <w:p w14:paraId="6ACC68C0" w14:textId="77777777" w:rsidR="005E1B0F" w:rsidRPr="00313950" w:rsidRDefault="005E1B0F" w:rsidP="00237585">
      <w:pPr>
        <w:pStyle w:val="a3"/>
        <w:ind w:left="0"/>
        <w:jc w:val="both"/>
        <w:rPr>
          <w:rFonts w:ascii="Times New Roman" w:hAnsi="Times New Roman"/>
          <w:sz w:val="24"/>
          <w:szCs w:val="24"/>
        </w:rPr>
      </w:pPr>
    </w:p>
    <w:p w14:paraId="3EDB82DD" w14:textId="77777777" w:rsidR="005E1B0F" w:rsidRDefault="005E1B0F" w:rsidP="003B37A0">
      <w:pPr>
        <w:pStyle w:val="a3"/>
        <w:ind w:left="360"/>
        <w:jc w:val="both"/>
        <w:rPr>
          <w:rFonts w:ascii="Times New Roman" w:hAnsi="Times New Roman"/>
          <w:sz w:val="24"/>
          <w:szCs w:val="24"/>
        </w:rPr>
      </w:pPr>
    </w:p>
    <w:p w14:paraId="06382E88" w14:textId="77777777" w:rsidR="005E1B0F" w:rsidRPr="00425547" w:rsidRDefault="005E1B0F" w:rsidP="003B37A0">
      <w:pPr>
        <w:pStyle w:val="a3"/>
        <w:ind w:left="360"/>
        <w:jc w:val="center"/>
        <w:rPr>
          <w:rFonts w:ascii="Times New Roman" w:hAnsi="Times New Roman"/>
          <w:b/>
          <w:sz w:val="24"/>
          <w:szCs w:val="24"/>
        </w:rPr>
      </w:pPr>
      <w:r w:rsidRPr="00425547">
        <w:rPr>
          <w:rFonts w:ascii="Times New Roman" w:hAnsi="Times New Roman"/>
          <w:b/>
          <w:sz w:val="24"/>
          <w:szCs w:val="24"/>
        </w:rPr>
        <w:t>Основная литература</w:t>
      </w:r>
    </w:p>
    <w:p w14:paraId="345DCD81" w14:textId="77777777" w:rsidR="005E1B0F" w:rsidRDefault="005E1B0F" w:rsidP="006E52A9">
      <w:pPr>
        <w:pStyle w:val="a3"/>
        <w:numPr>
          <w:ilvl w:val="0"/>
          <w:numId w:val="23"/>
        </w:numPr>
        <w:ind w:left="426" w:hanging="426"/>
        <w:rPr>
          <w:rFonts w:ascii="Times New Roman" w:hAnsi="Times New Roman"/>
          <w:sz w:val="24"/>
          <w:szCs w:val="24"/>
        </w:rPr>
      </w:pPr>
      <w:r w:rsidRPr="004554D2">
        <w:rPr>
          <w:rFonts w:ascii="Times New Roman" w:hAnsi="Times New Roman"/>
          <w:sz w:val="24"/>
          <w:szCs w:val="24"/>
        </w:rPr>
        <w:t>Галаганов В.П. Право социального обеспечения: учебник для студ. учреждений сред. проф. образования / В. П. Галаганов. – 8-е изд., стер. — М.: Издательский центр «Академия», 2014. – 448 с.</w:t>
      </w:r>
    </w:p>
    <w:p w14:paraId="6480415A" w14:textId="27581614" w:rsidR="008C5696" w:rsidRPr="006E52A9" w:rsidRDefault="008C5696" w:rsidP="006E52A9">
      <w:pPr>
        <w:pStyle w:val="a3"/>
        <w:numPr>
          <w:ilvl w:val="0"/>
          <w:numId w:val="23"/>
        </w:numPr>
        <w:ind w:left="426" w:hanging="426"/>
        <w:rPr>
          <w:rFonts w:ascii="Times New Roman" w:hAnsi="Times New Roman"/>
          <w:sz w:val="24"/>
          <w:szCs w:val="24"/>
        </w:rPr>
      </w:pP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А. Н. История психологии: от античности до наших дней : учеб. для студентов психол. специальностей вузов / А. Н. </w:t>
      </w: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 </w:t>
      </w:r>
      <w:proofErr w:type="spellStart"/>
      <w:r w:rsidRPr="008C5696">
        <w:rPr>
          <w:rFonts w:ascii="Times New Roman" w:hAnsi="Times New Roman"/>
          <w:sz w:val="24"/>
          <w:szCs w:val="24"/>
        </w:rPr>
        <w:t>Моск</w:t>
      </w:r>
      <w:proofErr w:type="spellEnd"/>
      <w:r w:rsidRPr="008C5696">
        <w:rPr>
          <w:rFonts w:ascii="Times New Roman" w:hAnsi="Times New Roman"/>
          <w:sz w:val="24"/>
          <w:szCs w:val="24"/>
        </w:rPr>
        <w:t xml:space="preserve">. гос. ун-т им. М. В. Ломоносова. – 8-е изд., </w:t>
      </w:r>
      <w:proofErr w:type="spellStart"/>
      <w:r w:rsidRPr="008C5696">
        <w:rPr>
          <w:rFonts w:ascii="Times New Roman" w:hAnsi="Times New Roman"/>
          <w:sz w:val="24"/>
          <w:szCs w:val="24"/>
        </w:rPr>
        <w:t>испр</w:t>
      </w:r>
      <w:proofErr w:type="spellEnd"/>
      <w:r w:rsidRPr="008C5696">
        <w:rPr>
          <w:rFonts w:ascii="Times New Roman" w:hAnsi="Times New Roman"/>
          <w:sz w:val="24"/>
          <w:szCs w:val="24"/>
        </w:rPr>
        <w:t xml:space="preserve">. и доп. – Москва : </w:t>
      </w:r>
      <w:proofErr w:type="spellStart"/>
      <w:r w:rsidRPr="008C5696">
        <w:rPr>
          <w:rFonts w:ascii="Times New Roman" w:hAnsi="Times New Roman"/>
          <w:sz w:val="24"/>
          <w:szCs w:val="24"/>
        </w:rPr>
        <w:t>Трикста</w:t>
      </w:r>
      <w:proofErr w:type="spellEnd"/>
      <w:r w:rsidRPr="008C5696">
        <w:rPr>
          <w:rFonts w:ascii="Times New Roman" w:hAnsi="Times New Roman"/>
          <w:sz w:val="24"/>
          <w:szCs w:val="24"/>
        </w:rPr>
        <w:t>, 2008. – 576 с</w:t>
      </w:r>
    </w:p>
    <w:p w14:paraId="0DA1AD40" w14:textId="77777777" w:rsidR="005E1B0F" w:rsidRDefault="005E1B0F" w:rsidP="006E52A9">
      <w:pPr>
        <w:pStyle w:val="a3"/>
        <w:numPr>
          <w:ilvl w:val="0"/>
          <w:numId w:val="23"/>
        </w:numPr>
        <w:ind w:left="426" w:hanging="426"/>
        <w:jc w:val="both"/>
        <w:rPr>
          <w:rFonts w:ascii="Times New Roman" w:hAnsi="Times New Roman"/>
          <w:sz w:val="24"/>
          <w:szCs w:val="24"/>
        </w:rPr>
      </w:pPr>
      <w:r w:rsidRPr="00425547">
        <w:rPr>
          <w:rFonts w:ascii="Times New Roman" w:hAnsi="Times New Roman"/>
          <w:sz w:val="24"/>
          <w:szCs w:val="24"/>
        </w:rPr>
        <w:t xml:space="preserve">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Е.Е. Право социального обеспечения: учебник для вузов / Е.Е.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 5-е.,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2023. – 449 с.</w:t>
      </w:r>
    </w:p>
    <w:p w14:paraId="3E46BBE1" w14:textId="3AA26B26" w:rsidR="008C5696" w:rsidRPr="004554D2"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Р. С. Общая психология. В 3 т. Т. I. Введение в психологию : учебник / Р. С. </w:t>
      </w: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 6-е изд., </w:t>
      </w:r>
      <w:proofErr w:type="spellStart"/>
      <w:r w:rsidRPr="008C5696">
        <w:rPr>
          <w:rFonts w:ascii="Times New Roman" w:hAnsi="Times New Roman"/>
          <w:sz w:val="24"/>
          <w:szCs w:val="24"/>
        </w:rPr>
        <w:t>перераб</w:t>
      </w:r>
      <w:proofErr w:type="spellEnd"/>
      <w:r w:rsidRPr="008C5696">
        <w:rPr>
          <w:rFonts w:ascii="Times New Roman" w:hAnsi="Times New Roman"/>
          <w:sz w:val="24"/>
          <w:szCs w:val="24"/>
        </w:rPr>
        <w:t xml:space="preserve">. и доп. — М. :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2011. — 726 с. — Серия : Магистр.</w:t>
      </w:r>
    </w:p>
    <w:p w14:paraId="0E802C7F"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Пашкова Г.Г. Право социального обеспечения: учеб. пособие / Г.Г. Пашкова. – Томск: Издательский Дом Томского государственного университета, 2018. – 159 с.</w:t>
      </w:r>
    </w:p>
    <w:p w14:paraId="6637B91C"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lastRenderedPageBreak/>
        <w:t xml:space="preserve">Право социального обеспечения России: учеб. для среднего профессионального образования / кол. авт.; отв. ред. Э.Г. Тучкова, А.Л. </w:t>
      </w:r>
      <w:proofErr w:type="spellStart"/>
      <w:r w:rsidRPr="004554D2">
        <w:rPr>
          <w:rFonts w:ascii="Times New Roman" w:hAnsi="Times New Roman"/>
          <w:sz w:val="24"/>
          <w:szCs w:val="24"/>
        </w:rPr>
        <w:t>Благодир</w:t>
      </w:r>
      <w:proofErr w:type="spellEnd"/>
      <w:r w:rsidRPr="004554D2">
        <w:rPr>
          <w:rFonts w:ascii="Times New Roman" w:hAnsi="Times New Roman"/>
          <w:sz w:val="24"/>
          <w:szCs w:val="24"/>
        </w:rPr>
        <w:t xml:space="preserve">. – М.: университет им. О. Е. </w:t>
      </w:r>
      <w:proofErr w:type="spellStart"/>
      <w:r w:rsidRPr="004554D2">
        <w:rPr>
          <w:rFonts w:ascii="Times New Roman" w:hAnsi="Times New Roman"/>
          <w:sz w:val="24"/>
          <w:szCs w:val="24"/>
        </w:rPr>
        <w:t>Кутафина</w:t>
      </w:r>
      <w:proofErr w:type="spellEnd"/>
      <w:r w:rsidRPr="004554D2">
        <w:rPr>
          <w:rFonts w:ascii="Times New Roman" w:hAnsi="Times New Roman"/>
          <w:sz w:val="24"/>
          <w:szCs w:val="24"/>
        </w:rPr>
        <w:t>, 2023. – 307 с.</w:t>
      </w:r>
    </w:p>
    <w:p w14:paraId="02C55120" w14:textId="77777777" w:rsidR="005E1B0F"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 xml:space="preserve">Право социального обеспечения России: учеб. для бакалавров / отв. ред. Э.Г. Тучкова – 2-е изд.,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и доп. – М.: Проспект, 2017. – 480 с.</w:t>
      </w:r>
    </w:p>
    <w:p w14:paraId="0EE832DE" w14:textId="7CF42CD6" w:rsidR="008C5696"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А. Психология социально-правовой деятельности: учебник и практикум для СПО / Т. А. </w:t>
      </w: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З. Васильченко, Н. М. Волобуева. — М.: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2018. — 282 с. — (Серия : Профессиональное образование).</w:t>
      </w:r>
    </w:p>
    <w:p w14:paraId="4A5B9C4D" w14:textId="37880061" w:rsidR="008C5696" w:rsidRDefault="008C5696" w:rsidP="006E52A9">
      <w:pPr>
        <w:pStyle w:val="a3"/>
        <w:numPr>
          <w:ilvl w:val="0"/>
          <w:numId w:val="23"/>
        </w:numPr>
        <w:ind w:left="426" w:hanging="426"/>
        <w:jc w:val="both"/>
        <w:rPr>
          <w:rFonts w:ascii="Times New Roman" w:hAnsi="Times New Roman"/>
          <w:sz w:val="24"/>
          <w:szCs w:val="24"/>
        </w:rPr>
      </w:pPr>
      <w:r w:rsidRPr="008C5696">
        <w:rPr>
          <w:rFonts w:ascii="Times New Roman" w:hAnsi="Times New Roman"/>
          <w:sz w:val="24"/>
          <w:szCs w:val="24"/>
        </w:rPr>
        <w:t>Социальная психология: учеб. пособие / Н.С. Ефимова. — М.: ИД «ФОРУМ»: ИНФРА-М, 2018. — 192 с. — (Среднее профессиональное образование). - Режим доступа: http://znanium.com/go.php?id=939073</w:t>
      </w:r>
    </w:p>
    <w:p w14:paraId="66C5E5F4"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Технология социальной работы : учебник для вузов / Л. И. Кононова [и др.] ; ответственные редакторы Л. И. Кононова, Е. И.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https://urait.ru/bcode/535670 (дата обращения: 17.03.2024).</w:t>
      </w:r>
    </w:p>
    <w:p w14:paraId="5113BDB9" w14:textId="77777777" w:rsidR="005E1B0F" w:rsidRDefault="005E1B0F" w:rsidP="006E52A9">
      <w:pPr>
        <w:pStyle w:val="a3"/>
        <w:numPr>
          <w:ilvl w:val="0"/>
          <w:numId w:val="23"/>
        </w:numPr>
        <w:ind w:left="426" w:hanging="426"/>
        <w:rPr>
          <w:rFonts w:ascii="Times New Roman" w:hAnsi="Times New Roman"/>
          <w:sz w:val="24"/>
          <w:szCs w:val="24"/>
        </w:rPr>
      </w:pP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М.В. Право социального обеспечения: учебник и практикум для вузов / М.В. </w:t>
      </w: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  2-е.,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2021. – 406 с.</w:t>
      </w:r>
    </w:p>
    <w:p w14:paraId="7D624B41" w14:textId="77777777" w:rsidR="005E1B0F" w:rsidRPr="00126487"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Фирсов, М. В.  Теория социальной работы : учебник для вузов / М. В. Фирсов, Е. Г. Студенова. — 4-е изд., </w:t>
      </w:r>
      <w:proofErr w:type="spellStart"/>
      <w:r w:rsidRPr="00126487">
        <w:rPr>
          <w:rFonts w:ascii="Times New Roman" w:hAnsi="Times New Roman"/>
          <w:sz w:val="24"/>
          <w:szCs w:val="24"/>
        </w:rPr>
        <w:t>перераб</w:t>
      </w:r>
      <w:proofErr w:type="spellEnd"/>
      <w:r w:rsidRPr="00126487">
        <w:rPr>
          <w:rFonts w:ascii="Times New Roman" w:hAnsi="Times New Roman"/>
          <w:sz w:val="24"/>
          <w:szCs w:val="24"/>
        </w:rPr>
        <w:t xml:space="preserve">. и доп.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367 с. — (Высшее образование). — ISBN 978-5-534-16610-1.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https://urait.ru/bcode/531375</w:t>
      </w:r>
    </w:p>
    <w:p w14:paraId="3EEDEFC7" w14:textId="77777777" w:rsidR="005E1B0F" w:rsidRPr="004554D2" w:rsidRDefault="005E1B0F" w:rsidP="00237585">
      <w:pPr>
        <w:pStyle w:val="a3"/>
        <w:ind w:left="0"/>
        <w:rPr>
          <w:rFonts w:ascii="Times New Roman" w:hAnsi="Times New Roman"/>
          <w:sz w:val="24"/>
          <w:szCs w:val="24"/>
        </w:rPr>
      </w:pPr>
    </w:p>
    <w:p w14:paraId="4914862D" w14:textId="77777777" w:rsidR="005E1B0F" w:rsidRDefault="005E1B0F" w:rsidP="006E52A9">
      <w:pPr>
        <w:ind w:left="426" w:hanging="426"/>
        <w:jc w:val="center"/>
        <w:rPr>
          <w:rFonts w:ascii="Times New Roman" w:hAnsi="Times New Roman"/>
          <w:b/>
          <w:color w:val="000000"/>
          <w:sz w:val="24"/>
          <w:szCs w:val="24"/>
        </w:rPr>
      </w:pPr>
    </w:p>
    <w:p w14:paraId="336C40DE" w14:textId="77777777" w:rsidR="005E1B0F" w:rsidRPr="00425547" w:rsidRDefault="005E1B0F" w:rsidP="006E52A9">
      <w:pPr>
        <w:ind w:left="426" w:hanging="426"/>
        <w:jc w:val="center"/>
        <w:rPr>
          <w:rFonts w:ascii="Times New Roman" w:hAnsi="Times New Roman"/>
          <w:sz w:val="24"/>
          <w:szCs w:val="24"/>
        </w:rPr>
      </w:pPr>
      <w:r w:rsidRPr="00425547">
        <w:rPr>
          <w:rFonts w:ascii="Times New Roman" w:hAnsi="Times New Roman"/>
          <w:b/>
          <w:color w:val="000000"/>
          <w:sz w:val="24"/>
          <w:szCs w:val="24"/>
        </w:rPr>
        <w:t>Дополнительная учебная литература</w:t>
      </w:r>
    </w:p>
    <w:p w14:paraId="5B015A4A" w14:textId="77777777" w:rsidR="005E1B0F" w:rsidRPr="006E52A9" w:rsidRDefault="005E1B0F" w:rsidP="006E52A9">
      <w:pPr>
        <w:pStyle w:val="a3"/>
        <w:numPr>
          <w:ilvl w:val="0"/>
          <w:numId w:val="23"/>
        </w:numPr>
        <w:ind w:left="426" w:hanging="426"/>
        <w:jc w:val="both"/>
        <w:rPr>
          <w:rFonts w:ascii="Times New Roman" w:hAnsi="Times New Roman"/>
          <w:sz w:val="24"/>
          <w:szCs w:val="24"/>
        </w:rPr>
      </w:pPr>
      <w:r w:rsidRPr="006E52A9">
        <w:rPr>
          <w:rFonts w:ascii="Times New Roman" w:hAnsi="Times New Roman"/>
          <w:sz w:val="24"/>
          <w:szCs w:val="24"/>
        </w:rPr>
        <w:t xml:space="preserve">Аверин А.Н.,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А.В.,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xml:space="preserve"> П.С., Никоненко Н.Д. Социальный контракт - инструмент государственной социальной помощи / А.Н. Аверин, А.В.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П.С.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Н.Д. Никоненко. – Гуманитарные, социально-экономические и общественные науки, 2020. – № 8.</w:t>
      </w:r>
    </w:p>
    <w:p w14:paraId="5DF1BA53"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xml:space="preserve"> М.И. Пути повышения эффективности социальной защиты населения РФ / М.И. </w:t>
      </w: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 Научное обеспечение агропромышленного комплекса. Сборник статей по материалам Х Всероссийской конференции молодых ученых, посвященной 120-летию И. С. Косенко. – 2017. – С. 1401-1402.</w:t>
      </w:r>
    </w:p>
    <w:p w14:paraId="1D85DC25"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Бобков В.Н.,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Ф.С.,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xml:space="preserve"> Я.Ю. Эффективность государственной социальной помощи на основании социального контракта / В.Н. Бобков, Ф.С.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Я.Ю.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 Уровень жизни населения регионов России, 2015. – № 3 (197). – С. 75-108.</w:t>
      </w:r>
    </w:p>
    <w:p w14:paraId="335B30B0"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xml:space="preserve"> Э.А. Проблемы и пути реформирования системы социальной защиты населения в России / Э.А. </w:t>
      </w: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 Ученые записки Крымского инженерно-педагогического университета, 2021. – № 4 (74). – С. 59-63.</w:t>
      </w:r>
    </w:p>
    <w:p w14:paraId="4C67A116"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Галаганов В.П. Организация работы органов социального обеспечения в РФ: учебник / В.П. Галаганов. –  4-е., </w:t>
      </w:r>
      <w:proofErr w:type="spellStart"/>
      <w:r w:rsidRPr="006E52A9">
        <w:rPr>
          <w:rFonts w:ascii="Times New Roman" w:hAnsi="Times New Roman"/>
          <w:sz w:val="24"/>
          <w:szCs w:val="24"/>
        </w:rPr>
        <w:t>перераб</w:t>
      </w:r>
      <w:proofErr w:type="spellEnd"/>
      <w:r w:rsidRPr="006E52A9">
        <w:rPr>
          <w:rFonts w:ascii="Times New Roman" w:hAnsi="Times New Roman"/>
          <w:sz w:val="24"/>
          <w:szCs w:val="24"/>
        </w:rPr>
        <w:t>. и доп. – М.: КНОРУС, 2018. – 450 с.</w:t>
      </w:r>
    </w:p>
    <w:p w14:paraId="3E9B97F8" w14:textId="77777777" w:rsidR="005E1B0F" w:rsidRDefault="005E1B0F" w:rsidP="006E52A9">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Право социального обеспечения России и зарубежных стран: учеб. пособие для вузов / под общ. ред. Ю.П. Орловского. – М.: </w:t>
      </w:r>
      <w:proofErr w:type="spellStart"/>
      <w:r w:rsidRPr="006E52A9">
        <w:rPr>
          <w:rFonts w:ascii="Times New Roman" w:hAnsi="Times New Roman"/>
          <w:sz w:val="24"/>
          <w:szCs w:val="24"/>
        </w:rPr>
        <w:t>Юрайт</w:t>
      </w:r>
      <w:proofErr w:type="spellEnd"/>
      <w:r w:rsidRPr="006E52A9">
        <w:rPr>
          <w:rFonts w:ascii="Times New Roman" w:hAnsi="Times New Roman"/>
          <w:sz w:val="24"/>
          <w:szCs w:val="24"/>
        </w:rPr>
        <w:t>, 2020. – 205 с.</w:t>
      </w:r>
    </w:p>
    <w:p w14:paraId="6B6B9AD4" w14:textId="297C2B51" w:rsidR="008C5696"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 xml:space="preserve">Профессиональная этика и психология делового общения: учеб. пособие / И.П. Кошевая, А.А. Канке. — М.: ИД «ФОРУМ»: ИНФРА-М, 2018. — 304 с. — (Среднее профессиональное образование). - Режим доступа: </w:t>
      </w:r>
      <w:hyperlink r:id="rId14" w:history="1">
        <w:r w:rsidRPr="00DA5CBC">
          <w:rPr>
            <w:rStyle w:val="af4"/>
            <w:rFonts w:ascii="Times New Roman" w:hAnsi="Times New Roman"/>
            <w:sz w:val="24"/>
            <w:szCs w:val="24"/>
          </w:rPr>
          <w:t>http://znanium.com/go.php?id=942797</w:t>
        </w:r>
      </w:hyperlink>
    </w:p>
    <w:p w14:paraId="263AC2A6" w14:textId="6449DDD3" w:rsidR="008C5696" w:rsidRPr="006E52A9"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Психология общения. Практикум по психологии: учеб. пособие / Н.С. Ефимова. — М.: ИД «ФОРУМ»: ИНФРА-М, 2018. — 192 с. — (Среднее профессиональное образование). - Режим доступа: http://znanium.com/go.php?id=766784</w:t>
      </w:r>
    </w:p>
    <w:p w14:paraId="7221C9CD" w14:textId="77777777" w:rsidR="005E1B0F" w:rsidRDefault="005E1B0F" w:rsidP="00237585">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Сафарова М.И. Совершенствование социальной защиты и социального обеспечения населения / М.И. Сафарова. – Государственное</w:t>
      </w:r>
      <w:r w:rsidRPr="004554D2">
        <w:rPr>
          <w:rFonts w:ascii="Times New Roman" w:hAnsi="Times New Roman"/>
          <w:sz w:val="24"/>
          <w:szCs w:val="24"/>
        </w:rPr>
        <w:t xml:space="preserve"> управление, 2023. – № 2 (61). – С. 116-121.</w:t>
      </w:r>
    </w:p>
    <w:p w14:paraId="1547ACF8" w14:textId="77777777" w:rsidR="005E1B0F" w:rsidRPr="004554D2" w:rsidRDefault="005E1B0F" w:rsidP="00237585">
      <w:pPr>
        <w:numPr>
          <w:ilvl w:val="0"/>
          <w:numId w:val="23"/>
        </w:numPr>
        <w:ind w:left="357" w:hanging="357"/>
        <w:jc w:val="both"/>
        <w:rPr>
          <w:rFonts w:ascii="Times New Roman" w:hAnsi="Times New Roman"/>
          <w:sz w:val="24"/>
          <w:szCs w:val="24"/>
        </w:rPr>
      </w:pPr>
      <w:r w:rsidRPr="004554D2">
        <w:rPr>
          <w:rFonts w:ascii="Times New Roman" w:hAnsi="Times New Roman"/>
          <w:sz w:val="24"/>
          <w:szCs w:val="24"/>
        </w:rPr>
        <w:lastRenderedPageBreak/>
        <w:t>Таланов С.Л. Социальная политика Российской Федерации и ее роль в повышении уровня жизни населения / С.Л. Таланов. – Социально-политические исследования, 2021. – № 4 (13). – С. 5-34.</w:t>
      </w:r>
    </w:p>
    <w:p w14:paraId="79C3645B"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Социальная работа с пожилыми людьми /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Е.И., </w:t>
      </w:r>
      <w:r>
        <w:rPr>
          <w:rFonts w:ascii="Times New Roman" w:hAnsi="Times New Roman"/>
          <w:sz w:val="24"/>
          <w:szCs w:val="24"/>
        </w:rPr>
        <w:t xml:space="preserve">- 7-е изд. - </w:t>
      </w:r>
      <w:proofErr w:type="spellStart"/>
      <w:r>
        <w:rPr>
          <w:rFonts w:ascii="Times New Roman" w:hAnsi="Times New Roman"/>
          <w:sz w:val="24"/>
          <w:szCs w:val="24"/>
        </w:rPr>
        <w:t>М.:Дашков</w:t>
      </w:r>
      <w:proofErr w:type="spellEnd"/>
      <w:r>
        <w:rPr>
          <w:rFonts w:ascii="Times New Roman" w:hAnsi="Times New Roman"/>
          <w:sz w:val="24"/>
          <w:szCs w:val="24"/>
        </w:rPr>
        <w:t xml:space="preserve"> и К, 2022</w:t>
      </w:r>
      <w:r w:rsidRPr="00126487">
        <w:rPr>
          <w:rFonts w:ascii="Times New Roman" w:hAnsi="Times New Roman"/>
          <w:sz w:val="24"/>
          <w:szCs w:val="24"/>
        </w:rPr>
        <w:t xml:space="preserve">. - 340 с.: ISBN 978-5-394-02227-2. - Режим доступа: </w:t>
      </w:r>
      <w:hyperlink r:id="rId15" w:history="1">
        <w:r w:rsidRPr="00A53B50">
          <w:rPr>
            <w:rStyle w:val="af4"/>
            <w:rFonts w:ascii="Times New Roman" w:hAnsi="Times New Roman"/>
            <w:sz w:val="24"/>
            <w:szCs w:val="24"/>
          </w:rPr>
          <w:t>http://znanium.com/go.php?id=430557</w:t>
        </w:r>
      </w:hyperlink>
    </w:p>
    <w:p w14:paraId="57EDF516"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Медико-социальная работа в пенитенциарных учреждениях: Курс лекций /</w:t>
      </w:r>
      <w:r>
        <w:rPr>
          <w:rFonts w:ascii="Times New Roman" w:hAnsi="Times New Roman"/>
          <w:sz w:val="24"/>
          <w:szCs w:val="24"/>
        </w:rPr>
        <w:t xml:space="preserve"> </w:t>
      </w:r>
      <w:proofErr w:type="spellStart"/>
      <w:r w:rsidRPr="00126487">
        <w:rPr>
          <w:rFonts w:ascii="Times New Roman" w:hAnsi="Times New Roman"/>
          <w:sz w:val="24"/>
          <w:szCs w:val="24"/>
        </w:rPr>
        <w:t>Шатохина</w:t>
      </w:r>
      <w:proofErr w:type="spellEnd"/>
      <w:r w:rsidRPr="00126487">
        <w:rPr>
          <w:rFonts w:ascii="Times New Roman" w:hAnsi="Times New Roman"/>
          <w:sz w:val="24"/>
          <w:szCs w:val="24"/>
        </w:rPr>
        <w:t xml:space="preserve"> Л.В., Жарких Л.А. - </w:t>
      </w:r>
      <w:proofErr w:type="spellStart"/>
      <w:r w:rsidRPr="00126487">
        <w:rPr>
          <w:rFonts w:ascii="Times New Roman" w:hAnsi="Times New Roman"/>
          <w:sz w:val="24"/>
          <w:szCs w:val="24"/>
        </w:rPr>
        <w:t>Рязань:Академия</w:t>
      </w:r>
      <w:proofErr w:type="spellEnd"/>
      <w:r w:rsidRPr="00126487">
        <w:rPr>
          <w:rFonts w:ascii="Times New Roman" w:hAnsi="Times New Roman"/>
          <w:sz w:val="24"/>
          <w:szCs w:val="24"/>
        </w:rPr>
        <w:t xml:space="preserve"> ФСИН России, 2015. - 132 е.:</w:t>
      </w:r>
      <w:r>
        <w:rPr>
          <w:rFonts w:ascii="Times New Roman" w:hAnsi="Times New Roman"/>
          <w:sz w:val="24"/>
          <w:szCs w:val="24"/>
        </w:rPr>
        <w:t xml:space="preserve"> </w:t>
      </w:r>
      <w:r w:rsidRPr="00126487">
        <w:rPr>
          <w:rFonts w:ascii="Times New Roman" w:hAnsi="Times New Roman"/>
          <w:sz w:val="24"/>
          <w:szCs w:val="24"/>
        </w:rPr>
        <w:t xml:space="preserve">ISBN 978-5-7743-0727-2. - Режим доступа: </w:t>
      </w:r>
      <w:hyperlink r:id="rId16" w:history="1">
        <w:r w:rsidRPr="00A53B50">
          <w:rPr>
            <w:rStyle w:val="af4"/>
            <w:rFonts w:ascii="Times New Roman" w:hAnsi="Times New Roman"/>
            <w:sz w:val="24"/>
            <w:szCs w:val="24"/>
          </w:rPr>
          <w:t>http://znanium.com/go.php?id=780475</w:t>
        </w:r>
      </w:hyperlink>
    </w:p>
    <w:p w14:paraId="5EE03AE9" w14:textId="77777777" w:rsidR="005E1B0F" w:rsidRDefault="005E1B0F" w:rsidP="00237585">
      <w:pPr>
        <w:numPr>
          <w:ilvl w:val="0"/>
          <w:numId w:val="23"/>
        </w:numPr>
        <w:ind w:left="360"/>
        <w:jc w:val="both"/>
        <w:rPr>
          <w:rFonts w:ascii="Times New Roman" w:hAnsi="Times New Roman"/>
          <w:sz w:val="24"/>
          <w:szCs w:val="24"/>
        </w:rPr>
      </w:pP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Т. В.  Социальная реабилитация лиц с ограниченными возможностями здоровья : учебное пособие для среднего профессионального образования / Т. В. </w:t>
      </w: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 2-е изд., </w:t>
      </w:r>
      <w:proofErr w:type="spellStart"/>
      <w:r w:rsidRPr="00534609">
        <w:rPr>
          <w:rFonts w:ascii="Times New Roman" w:hAnsi="Times New Roman"/>
          <w:sz w:val="24"/>
          <w:szCs w:val="24"/>
        </w:rPr>
        <w:t>перераб</w:t>
      </w:r>
      <w:proofErr w:type="spellEnd"/>
      <w:r w:rsidRPr="00534609">
        <w:rPr>
          <w:rFonts w:ascii="Times New Roman" w:hAnsi="Times New Roman"/>
          <w:sz w:val="24"/>
          <w:szCs w:val="24"/>
        </w:rPr>
        <w:t xml:space="preserve">. и доп. — Москва : Издательство </w:t>
      </w:r>
      <w:proofErr w:type="spellStart"/>
      <w:r w:rsidRPr="00534609">
        <w:rPr>
          <w:rFonts w:ascii="Times New Roman" w:hAnsi="Times New Roman"/>
          <w:sz w:val="24"/>
          <w:szCs w:val="24"/>
        </w:rPr>
        <w:t>Юрайт</w:t>
      </w:r>
      <w:proofErr w:type="spellEnd"/>
      <w:r w:rsidRPr="00534609">
        <w:rPr>
          <w:rFonts w:ascii="Times New Roman" w:hAnsi="Times New Roman"/>
          <w:sz w:val="24"/>
          <w:szCs w:val="24"/>
        </w:rPr>
        <w:t>, 2024. — 189 с. — (Профессиональное образование). — ISBN 978-5-534-0</w:t>
      </w:r>
      <w:r>
        <w:rPr>
          <w:rFonts w:ascii="Times New Roman" w:hAnsi="Times New Roman"/>
          <w:sz w:val="24"/>
          <w:szCs w:val="24"/>
        </w:rPr>
        <w:t xml:space="preserve">9299-8. — Текст : электронный </w:t>
      </w:r>
    </w:p>
    <w:p w14:paraId="5B40E864" w14:textId="77777777" w:rsidR="005E1B0F" w:rsidRPr="0081511E" w:rsidRDefault="005E1B0F" w:rsidP="003B37A0">
      <w:pPr>
        <w:spacing w:line="276" w:lineRule="auto"/>
        <w:ind w:firstLine="709"/>
        <w:contextualSpacing/>
        <w:rPr>
          <w:rFonts w:ascii="Times New Roman" w:hAnsi="Times New Roman"/>
          <w:b/>
          <w:sz w:val="24"/>
          <w:szCs w:val="24"/>
          <w:highlight w:val="green"/>
        </w:rPr>
      </w:pPr>
    </w:p>
    <w:p w14:paraId="642025CF" w14:textId="77777777" w:rsidR="005E1B0F" w:rsidRPr="006E52A9" w:rsidRDefault="005E1B0F" w:rsidP="003B37A0">
      <w:pPr>
        <w:spacing w:line="276" w:lineRule="auto"/>
        <w:ind w:firstLine="709"/>
        <w:contextualSpacing/>
        <w:rPr>
          <w:rFonts w:ascii="Times New Roman" w:hAnsi="Times New Roman"/>
          <w:b/>
          <w:sz w:val="24"/>
          <w:szCs w:val="24"/>
        </w:rPr>
      </w:pPr>
    </w:p>
    <w:p w14:paraId="40575C1A" w14:textId="77777777" w:rsidR="005E1B0F" w:rsidRPr="006E52A9" w:rsidRDefault="005E1B0F" w:rsidP="003B37A0">
      <w:pPr>
        <w:spacing w:line="276" w:lineRule="auto"/>
        <w:ind w:firstLine="709"/>
        <w:contextualSpacing/>
        <w:rPr>
          <w:rFonts w:ascii="Times New Roman" w:hAnsi="Times New Roman"/>
          <w:b/>
          <w:sz w:val="24"/>
          <w:szCs w:val="24"/>
        </w:rPr>
      </w:pPr>
      <w:r w:rsidRPr="006E52A9">
        <w:rPr>
          <w:rFonts w:ascii="Times New Roman" w:hAnsi="Times New Roman"/>
          <w:b/>
          <w:sz w:val="24"/>
          <w:szCs w:val="24"/>
        </w:rPr>
        <w:t>3.2.2. Основные электронные издания</w:t>
      </w:r>
    </w:p>
    <w:p w14:paraId="72752C7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Кодекс - </w:t>
      </w:r>
      <w:hyperlink r:id="rId17" w:history="1">
        <w:r w:rsidRPr="00BA6323">
          <w:rPr>
            <w:rStyle w:val="af4"/>
            <w:rFonts w:ascii="Times New Roman" w:hAnsi="Times New Roman"/>
            <w:bCs/>
            <w:color w:val="000000"/>
            <w:sz w:val="24"/>
            <w:szCs w:val="24"/>
          </w:rPr>
          <w:t>https://kodeks.ru/</w:t>
        </w:r>
      </w:hyperlink>
    </w:p>
    <w:p w14:paraId="14385F20"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Совет Федерации Федерального Собрания РФ: www.council.gov.ru</w:t>
      </w:r>
    </w:p>
    <w:p w14:paraId="51A60C97"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ООН - https://www.un.org/ru/</w:t>
      </w:r>
    </w:p>
    <w:p w14:paraId="6A3DDF02"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интернет – портал  правовой информации - http://pravo.gov.ru/</w:t>
      </w:r>
    </w:p>
    <w:p w14:paraId="62A14DF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Социального Фонда РФ - https://sfr.gov.ru/</w:t>
      </w:r>
    </w:p>
    <w:p w14:paraId="6139727E"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Научная электронная библиотека: www.elibrary.ru</w:t>
      </w:r>
    </w:p>
    <w:p w14:paraId="73EA4395"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«Гарант»: www.garant.ru</w:t>
      </w:r>
    </w:p>
    <w:p w14:paraId="7D2F95F9"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«Консультант Плюс»: www.consultant.ru</w:t>
      </w:r>
    </w:p>
    <w:p w14:paraId="2599728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Юридическая Россия: </w:t>
      </w:r>
      <w:hyperlink r:id="rId18" w:history="1">
        <w:r w:rsidRPr="00BA6323">
          <w:rPr>
            <w:rStyle w:val="af4"/>
            <w:rFonts w:ascii="Times New Roman" w:hAnsi="Times New Roman"/>
            <w:bCs/>
            <w:color w:val="000000"/>
            <w:sz w:val="24"/>
            <w:szCs w:val="24"/>
          </w:rPr>
          <w:t>www.law.edu.ru</w:t>
        </w:r>
      </w:hyperlink>
    </w:p>
    <w:p w14:paraId="0ACCB098"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Федеральный фонд Обязательного медицинского страхования - </w:t>
      </w:r>
      <w:hyperlink r:id="rId19" w:history="1">
        <w:r w:rsidRPr="00BA6323">
          <w:rPr>
            <w:rStyle w:val="af4"/>
            <w:rFonts w:ascii="Times New Roman" w:hAnsi="Times New Roman"/>
            <w:bCs/>
            <w:color w:val="000000"/>
            <w:sz w:val="24"/>
            <w:szCs w:val="24"/>
          </w:rPr>
          <w:t>https://www.ffoms.gov.ru/</w:t>
        </w:r>
      </w:hyperlink>
    </w:p>
    <w:p w14:paraId="699F661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Министерство труда и социальной защиты РФ - </w:t>
      </w:r>
      <w:hyperlink r:id="rId20" w:history="1">
        <w:r w:rsidRPr="00BA6323">
          <w:rPr>
            <w:rStyle w:val="af4"/>
            <w:rFonts w:ascii="Times New Roman" w:hAnsi="Times New Roman"/>
            <w:bCs/>
            <w:sz w:val="24"/>
            <w:szCs w:val="24"/>
          </w:rPr>
          <w:t>https://mintrud.gov.ru/</w:t>
        </w:r>
      </w:hyperlink>
    </w:p>
    <w:p w14:paraId="231DA83A"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14:paraId="43CB814D"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14:paraId="712C44B5" w14:textId="77777777" w:rsidR="005E1B0F" w:rsidRPr="00985111" w:rsidRDefault="005E1B0F" w:rsidP="003B37A0">
      <w:pPr>
        <w:spacing w:line="276" w:lineRule="auto"/>
        <w:ind w:firstLine="709"/>
        <w:contextualSpacing/>
        <w:rPr>
          <w:rFonts w:ascii="Times New Roman" w:hAnsi="Times New Roman"/>
          <w:b/>
          <w:sz w:val="24"/>
          <w:szCs w:val="24"/>
        </w:rPr>
      </w:pPr>
    </w:p>
    <w:p w14:paraId="4A54B682" w14:textId="77777777" w:rsidR="005E1B0F" w:rsidRPr="00985111" w:rsidRDefault="005E1B0F" w:rsidP="003B37A0">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19"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19"/>
    </w:p>
    <w:p w14:paraId="2EEA82A7" w14:textId="77777777" w:rsidR="005E1B0F" w:rsidRPr="00320BCC" w:rsidRDefault="005E1B0F" w:rsidP="003B37A0">
      <w:pPr>
        <w:pStyle w:val="a3"/>
        <w:numPr>
          <w:ilvl w:val="0"/>
          <w:numId w:val="5"/>
        </w:numPr>
        <w:ind w:left="1287"/>
        <w:jc w:val="center"/>
        <w:rPr>
          <w:b/>
          <w:sz w:val="28"/>
          <w:szCs w:val="28"/>
        </w:rPr>
      </w:pPr>
      <w:r w:rsidRPr="00320BCC">
        <w:rPr>
          <w:rFonts w:ascii="Times New Roman" w:hAnsi="Times New Roman"/>
          <w:b/>
          <w:sz w:val="24"/>
          <w:szCs w:val="24"/>
        </w:rPr>
        <w:t>КОНТРОЛЬ И ОЦЕНКА РЕЗУЛЬТАТОВ ОСВОЕНИЯ ПРОФЕССИОНАЛЬНОГО МОДУЛЯ</w:t>
      </w: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5E1B0F" w:rsidRPr="00155E93" w14:paraId="1633853D" w14:textId="77777777" w:rsidTr="003B37A0">
        <w:trPr>
          <w:trHeight w:val="1098"/>
        </w:trPr>
        <w:tc>
          <w:tcPr>
            <w:tcW w:w="3005" w:type="dxa"/>
          </w:tcPr>
          <w:p w14:paraId="75A309F2"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14:paraId="0AC17B7C" w14:textId="77777777" w:rsidR="005E1B0F" w:rsidRPr="00155E93" w:rsidRDefault="005E1B0F" w:rsidP="00930530">
            <w:pPr>
              <w:suppressAutoHyphens/>
              <w:jc w:val="center"/>
              <w:rPr>
                <w:rFonts w:ascii="Times New Roman" w:hAnsi="Times New Roman"/>
                <w:sz w:val="24"/>
                <w:szCs w:val="24"/>
              </w:rPr>
            </w:pPr>
          </w:p>
          <w:p w14:paraId="3BAAED2F"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14:paraId="2759F333" w14:textId="77777777" w:rsidR="005E1B0F" w:rsidRPr="00155E93" w:rsidRDefault="005E1B0F" w:rsidP="00930530">
            <w:pPr>
              <w:suppressAutoHyphens/>
              <w:jc w:val="center"/>
              <w:rPr>
                <w:rFonts w:ascii="Times New Roman" w:hAnsi="Times New Roman"/>
                <w:sz w:val="24"/>
                <w:szCs w:val="24"/>
              </w:rPr>
            </w:pPr>
          </w:p>
          <w:p w14:paraId="40D3BE2C"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5E1B0F" w:rsidRPr="00155E93" w14:paraId="1C5C473E" w14:textId="77777777" w:rsidTr="003B37A0">
        <w:trPr>
          <w:trHeight w:val="698"/>
        </w:trPr>
        <w:tc>
          <w:tcPr>
            <w:tcW w:w="3005" w:type="dxa"/>
          </w:tcPr>
          <w:p w14:paraId="518B342D" w14:textId="77777777" w:rsidR="005E1B0F" w:rsidRPr="003B37A0" w:rsidRDefault="005E1B0F" w:rsidP="003B37A0">
            <w:pPr>
              <w:jc w:val="both"/>
              <w:rPr>
                <w:rFonts w:ascii="Times New Roman" w:hAnsi="Times New Roman"/>
                <w:b/>
                <w:sz w:val="24"/>
                <w:szCs w:val="24"/>
              </w:rPr>
            </w:pPr>
            <w:r w:rsidRPr="003B37A0">
              <w:rPr>
                <w:rFonts w:ascii="Times New Roman" w:hAnsi="Times New Roman"/>
                <w:iCs/>
                <w:sz w:val="24"/>
                <w:szCs w:val="24"/>
              </w:rPr>
              <w:t>ОК 01</w:t>
            </w:r>
          </w:p>
          <w:p w14:paraId="645D72F8" w14:textId="77777777" w:rsidR="005E1B0F" w:rsidRPr="003B37A0" w:rsidRDefault="005E1B0F" w:rsidP="003B37A0">
            <w:pPr>
              <w:jc w:val="both"/>
              <w:rPr>
                <w:rFonts w:ascii="Times New Roman" w:hAnsi="Times New Roman"/>
                <w:iCs/>
                <w:sz w:val="24"/>
                <w:szCs w:val="24"/>
              </w:rPr>
            </w:pPr>
            <w:r w:rsidRPr="003B37A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14:paraId="70107F04"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граждан а области социального обеспечения.</w:t>
            </w:r>
          </w:p>
          <w:p w14:paraId="43E59E03"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 xml:space="preserve">Точность, правильность и </w:t>
            </w:r>
            <w:r w:rsidRPr="003B37A0">
              <w:rPr>
                <w:rFonts w:ascii="Times New Roman" w:hAnsi="Times New Roman"/>
                <w:bCs/>
                <w:sz w:val="24"/>
                <w:szCs w:val="24"/>
              </w:rPr>
              <w:lastRenderedPageBreak/>
              <w:t>пол</w:t>
            </w:r>
            <w:r w:rsidRPr="003B37A0">
              <w:rPr>
                <w:rFonts w:ascii="Times New Roman" w:hAnsi="Times New Roman"/>
                <w:bCs/>
                <w:sz w:val="24"/>
                <w:szCs w:val="24"/>
              </w:rPr>
              <w:softHyphen/>
              <w:t>нота выполнения профессио</w:t>
            </w:r>
            <w:r w:rsidRPr="003B37A0">
              <w:rPr>
                <w:rFonts w:ascii="Times New Roman" w:hAnsi="Times New Roman"/>
                <w:bCs/>
                <w:sz w:val="24"/>
                <w:szCs w:val="24"/>
              </w:rPr>
              <w:softHyphen/>
              <w:t>нальных задач</w:t>
            </w:r>
          </w:p>
        </w:tc>
        <w:tc>
          <w:tcPr>
            <w:tcW w:w="3931" w:type="dxa"/>
            <w:tcBorders>
              <w:right w:val="single" w:sz="12" w:space="0" w:color="auto"/>
            </w:tcBorders>
          </w:tcPr>
          <w:p w14:paraId="5AEB9FBF"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5E1B0F" w:rsidRPr="00155E93" w14:paraId="10D0609E" w14:textId="77777777" w:rsidTr="003B37A0">
        <w:tc>
          <w:tcPr>
            <w:tcW w:w="3005" w:type="dxa"/>
          </w:tcPr>
          <w:p w14:paraId="1B25DBBC" w14:textId="77777777" w:rsidR="005E1B0F" w:rsidRPr="007C24F3" w:rsidRDefault="005E1B0F" w:rsidP="003B37A0">
            <w:pPr>
              <w:jc w:val="both"/>
              <w:rPr>
                <w:rFonts w:ascii="Times New Roman" w:hAnsi="Times New Roman"/>
                <w:b/>
                <w:sz w:val="24"/>
                <w:szCs w:val="24"/>
              </w:rPr>
            </w:pPr>
            <w:r w:rsidRPr="007C24F3">
              <w:rPr>
                <w:rFonts w:ascii="Times New Roman" w:hAnsi="Times New Roman"/>
                <w:iCs/>
                <w:sz w:val="24"/>
                <w:szCs w:val="24"/>
              </w:rPr>
              <w:lastRenderedPageBreak/>
              <w:t>ОК 02</w:t>
            </w:r>
          </w:p>
          <w:p w14:paraId="166B7658" w14:textId="77777777" w:rsidR="005E1B0F" w:rsidRPr="007C24F3" w:rsidRDefault="005E1B0F" w:rsidP="003B37A0">
            <w:pPr>
              <w:jc w:val="both"/>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14:paraId="33A7C68A"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46787B4B"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14:paraId="171EB9F3" w14:textId="77777777" w:rsidR="005E1B0F" w:rsidRPr="00E34464" w:rsidRDefault="005E1B0F" w:rsidP="003B37A0">
            <w:pPr>
              <w:jc w:val="both"/>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5E1B0F" w:rsidRPr="00155E93" w14:paraId="74EE6189" w14:textId="77777777" w:rsidTr="003B37A0">
        <w:tc>
          <w:tcPr>
            <w:tcW w:w="3005" w:type="dxa"/>
          </w:tcPr>
          <w:p w14:paraId="25174FDD" w14:textId="77777777" w:rsidR="005E1B0F" w:rsidRPr="003843DF" w:rsidRDefault="005E1B0F" w:rsidP="003B37A0">
            <w:pPr>
              <w:jc w:val="both"/>
              <w:rPr>
                <w:rFonts w:ascii="Times New Roman" w:hAnsi="Times New Roman"/>
                <w:iCs/>
                <w:szCs w:val="24"/>
              </w:rPr>
            </w:pPr>
            <w:r w:rsidRPr="003843DF">
              <w:rPr>
                <w:rFonts w:ascii="Times New Roman" w:hAnsi="Times New Roman"/>
                <w:iCs/>
                <w:sz w:val="24"/>
                <w:szCs w:val="24"/>
                <w:lang w:eastAsia="ru-RU"/>
              </w:rPr>
              <w:t>ОК 03</w:t>
            </w:r>
          </w:p>
          <w:p w14:paraId="0A5F892F"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Планировать и реализовывать собственное профессиональное </w:t>
            </w:r>
          </w:p>
          <w:p w14:paraId="0E1E96E3"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и личностное развитие, предпринимательскую деятельность </w:t>
            </w:r>
          </w:p>
          <w:p w14:paraId="468F2887"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в профессиональной сфере, использовать знания по финансовой грамотности </w:t>
            </w:r>
          </w:p>
          <w:p w14:paraId="7D12A75E"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в различных жизненных ситуациях</w:t>
            </w:r>
          </w:p>
        </w:tc>
        <w:tc>
          <w:tcPr>
            <w:tcW w:w="3090" w:type="dxa"/>
          </w:tcPr>
          <w:p w14:paraId="4FABC9AB"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843DF">
              <w:rPr>
                <w:rFonts w:ascii="Times New Roman" w:hAnsi="Times New Roman"/>
                <w:sz w:val="24"/>
                <w:szCs w:val="24"/>
              </w:rPr>
              <w:t>самоообразования</w:t>
            </w:r>
            <w:proofErr w:type="spellEnd"/>
            <w:r w:rsidRPr="003843DF">
              <w:rPr>
                <w:rFonts w:ascii="Times New Roman" w:hAnsi="Times New Roman"/>
                <w:sz w:val="24"/>
                <w:szCs w:val="24"/>
              </w:rPr>
              <w:t>; осознанное планирование повышения квалификации.</w:t>
            </w:r>
          </w:p>
          <w:p w14:paraId="0C647D2A"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14:paraId="0622782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7367ECA5" w14:textId="77777777" w:rsidR="005E1B0F" w:rsidRPr="003843DF" w:rsidRDefault="005E1B0F" w:rsidP="003B37A0">
            <w:pPr>
              <w:jc w:val="both"/>
              <w:rPr>
                <w:rFonts w:ascii="Times New Roman" w:hAnsi="Times New Roman"/>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5E1B0F" w:rsidRPr="00155E93" w14:paraId="1AC15C3C" w14:textId="77777777" w:rsidTr="003B37A0">
        <w:tc>
          <w:tcPr>
            <w:tcW w:w="3005" w:type="dxa"/>
          </w:tcPr>
          <w:p w14:paraId="7820BEAD" w14:textId="77777777" w:rsidR="005E1B0F" w:rsidRPr="003843DF" w:rsidRDefault="005E1B0F" w:rsidP="003B37A0">
            <w:pPr>
              <w:jc w:val="both"/>
              <w:rPr>
                <w:rFonts w:ascii="Times New Roman" w:hAnsi="Times New Roman"/>
                <w:sz w:val="24"/>
                <w:szCs w:val="24"/>
              </w:rPr>
            </w:pPr>
            <w:r w:rsidRPr="003843DF">
              <w:rPr>
                <w:rFonts w:ascii="Times New Roman" w:hAnsi="Times New Roman"/>
                <w:iCs/>
                <w:sz w:val="24"/>
                <w:szCs w:val="24"/>
              </w:rPr>
              <w:t>ОК 04</w:t>
            </w:r>
            <w:r w:rsidRPr="003843DF">
              <w:rPr>
                <w:rFonts w:ascii="Times New Roman" w:hAnsi="Times New Roman"/>
                <w:sz w:val="24"/>
                <w:szCs w:val="24"/>
              </w:rPr>
              <w:t xml:space="preserve"> </w:t>
            </w:r>
          </w:p>
          <w:p w14:paraId="1B3FE11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14:paraId="7CAA2A8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14:paraId="272D9532"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5E1B0F" w:rsidRPr="00155E93" w14:paraId="056D6E09" w14:textId="77777777" w:rsidTr="003B37A0">
        <w:tc>
          <w:tcPr>
            <w:tcW w:w="3005" w:type="dxa"/>
          </w:tcPr>
          <w:p w14:paraId="06FC1EB3"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cs="Segoe UI"/>
                <w:iCs/>
                <w:sz w:val="24"/>
                <w:szCs w:val="24"/>
                <w:lang w:eastAsia="ru-RU"/>
              </w:rPr>
              <w:t xml:space="preserve"> </w:t>
            </w:r>
            <w:r w:rsidRPr="003843DF">
              <w:rPr>
                <w:rFonts w:ascii="Times New Roman" w:hAnsi="Times New Roman"/>
                <w:iCs/>
                <w:sz w:val="24"/>
                <w:szCs w:val="24"/>
                <w:lang w:eastAsia="ru-RU"/>
              </w:rPr>
              <w:t>ОК 05</w:t>
            </w:r>
          </w:p>
          <w:p w14:paraId="113275A6"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Осуществлять устную и письменную коммуникацию </w:t>
            </w:r>
          </w:p>
          <w:p w14:paraId="57D812C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14:paraId="175471D3"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14:paraId="1D9F5ADC"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5E1B0F" w:rsidRPr="00155E93" w14:paraId="5E3459AA" w14:textId="77777777" w:rsidTr="003B37A0">
        <w:tc>
          <w:tcPr>
            <w:tcW w:w="3005" w:type="dxa"/>
          </w:tcPr>
          <w:p w14:paraId="52230704"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06</w:t>
            </w:r>
          </w:p>
          <w:p w14:paraId="24D103B0"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Проявлять гражданско-патриотическую позицию, </w:t>
            </w:r>
            <w:r w:rsidRPr="003843DF">
              <w:rPr>
                <w:rFonts w:ascii="Times New Roman" w:hAnsi="Times New Roman" w:cs="Segoe UI"/>
                <w:sz w:val="24"/>
                <w:szCs w:val="24"/>
                <w:shd w:val="clear" w:color="auto" w:fill="FFFFFF"/>
                <w:lang w:eastAsia="ru-RU"/>
              </w:rPr>
              <w:lastRenderedPageBreak/>
              <w:t xml:space="preserve">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090" w:type="dxa"/>
          </w:tcPr>
          <w:p w14:paraId="01874B9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lastRenderedPageBreak/>
              <w:t xml:space="preserve">Демонстрация проявления гражданско-патриотической позиции, </w:t>
            </w:r>
            <w:r w:rsidRPr="003843DF">
              <w:rPr>
                <w:rFonts w:ascii="Times New Roman" w:hAnsi="Times New Roman"/>
                <w:sz w:val="24"/>
                <w:szCs w:val="24"/>
              </w:rPr>
              <w:lastRenderedPageBreak/>
              <w:t>осознанное поведение на основе традиционных общечеловеческих ценностей, демонстрация</w:t>
            </w:r>
            <w:r w:rsidRPr="003843DF">
              <w:t xml:space="preserve"> </w:t>
            </w:r>
            <w:r w:rsidRPr="003843DF">
              <w:rPr>
                <w:rFonts w:ascii="Times New Roman" w:hAnsi="Times New Roman"/>
                <w:sz w:val="24"/>
                <w:szCs w:val="24"/>
              </w:rPr>
              <w:t xml:space="preserve">нетерпимости к коррупционному поведению.  </w:t>
            </w:r>
          </w:p>
        </w:tc>
        <w:tc>
          <w:tcPr>
            <w:tcW w:w="3931" w:type="dxa"/>
          </w:tcPr>
          <w:p w14:paraId="3E6C5CE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lastRenderedPageBreak/>
              <w:t xml:space="preserve">Экспертное наблюдение и оценка на практических занятиях, при выполнении работ на учебной и </w:t>
            </w:r>
            <w:r w:rsidRPr="003843DF">
              <w:rPr>
                <w:rFonts w:ascii="Times New Roman" w:hAnsi="Times New Roman"/>
                <w:bCs/>
                <w:sz w:val="24"/>
                <w:szCs w:val="24"/>
              </w:rPr>
              <w:lastRenderedPageBreak/>
              <w:t>производственной практиках.</w:t>
            </w:r>
          </w:p>
        </w:tc>
      </w:tr>
      <w:tr w:rsidR="005E1B0F" w:rsidRPr="00155E93" w14:paraId="7563128F" w14:textId="77777777" w:rsidTr="003B37A0">
        <w:tc>
          <w:tcPr>
            <w:tcW w:w="3005" w:type="dxa"/>
          </w:tcPr>
          <w:p w14:paraId="1960B4F6"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lastRenderedPageBreak/>
              <w:t>ОК 07</w:t>
            </w:r>
          </w:p>
          <w:p w14:paraId="2E0B11EB"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14:paraId="79BB21F5"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14:paraId="1B12C00C"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в чрезвычайных ситуациях</w:t>
            </w:r>
          </w:p>
        </w:tc>
        <w:tc>
          <w:tcPr>
            <w:tcW w:w="3090" w:type="dxa"/>
          </w:tcPr>
          <w:p w14:paraId="395E529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бережливого отношения к окружающей среде, ресурсосбережению. Демонстрация применения умений и знаний в области изменения климата, бережливого производства, навыков эффективных действий при возникновении чрезвычайных ситуаций.</w:t>
            </w:r>
          </w:p>
        </w:tc>
        <w:tc>
          <w:tcPr>
            <w:tcW w:w="3931" w:type="dxa"/>
          </w:tcPr>
          <w:p w14:paraId="7292661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5BAAD28C" w14:textId="77777777" w:rsidTr="003B37A0">
        <w:tc>
          <w:tcPr>
            <w:tcW w:w="3005" w:type="dxa"/>
          </w:tcPr>
          <w:p w14:paraId="74CBFD8B"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 xml:space="preserve">ОК 08 </w:t>
            </w:r>
          </w:p>
          <w:p w14:paraId="50CAB89A"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14:paraId="0C18D69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2FEC64B9"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E0E434"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14:paraId="409F4DF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sz w:val="24"/>
                <w:szCs w:val="24"/>
              </w:rPr>
              <w:t xml:space="preserve">Использует </w:t>
            </w:r>
            <w:r w:rsidRPr="003843DF">
              <w:rPr>
                <w:rFonts w:ascii="Times New Roman" w:hAnsi="Times New Roman" w:cs="Segoe UI"/>
                <w:sz w:val="24"/>
                <w:szCs w:val="24"/>
                <w:shd w:val="clear" w:color="auto" w:fill="FFFFFF"/>
                <w:lang w:eastAsia="ru-RU"/>
              </w:rPr>
              <w:t xml:space="preserve">средства физической культуры для сохранения </w:t>
            </w:r>
          </w:p>
          <w:p w14:paraId="3A7E1973"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12A3372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86CB7A" w14:textId="77777777" w:rsidR="005E1B0F" w:rsidRPr="003843DF" w:rsidRDefault="005E1B0F" w:rsidP="003B37A0">
            <w:pPr>
              <w:jc w:val="both"/>
              <w:rPr>
                <w:rFonts w:ascii="Times New Roman" w:hAnsi="Times New Roman"/>
                <w:sz w:val="24"/>
                <w:szCs w:val="24"/>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14:paraId="4038BCAB"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5E1B0F" w:rsidRPr="00155E93" w14:paraId="2A25CA08" w14:textId="77777777" w:rsidTr="003B37A0">
        <w:tc>
          <w:tcPr>
            <w:tcW w:w="3005" w:type="dxa"/>
          </w:tcPr>
          <w:p w14:paraId="435C2A50"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09</w:t>
            </w:r>
          </w:p>
          <w:p w14:paraId="41D016A7"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14:paraId="6701EB78"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работе с профессиональной документацией на государственном и иностранных языках</w:t>
            </w:r>
          </w:p>
        </w:tc>
        <w:tc>
          <w:tcPr>
            <w:tcW w:w="3931" w:type="dxa"/>
          </w:tcPr>
          <w:p w14:paraId="4FB33C8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2D5967C5" w14:textId="77777777" w:rsidTr="003B37A0">
        <w:tc>
          <w:tcPr>
            <w:tcW w:w="3005" w:type="dxa"/>
          </w:tcPr>
          <w:p w14:paraId="06C45739" w14:textId="77777777" w:rsidR="005E1B0F" w:rsidRPr="003843D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w:t>
            </w:r>
            <w:r w:rsidRPr="003843DF">
              <w:rPr>
                <w:rFonts w:ascii="Times New Roman" w:hAnsi="Times New Roman"/>
                <w:bCs/>
                <w:iCs/>
                <w:sz w:val="24"/>
                <w:szCs w:val="24"/>
                <w:lang w:eastAsia="ru-RU"/>
              </w:rPr>
              <w:t>К 3.1.</w:t>
            </w:r>
          </w:p>
          <w:p w14:paraId="3552CFAB" w14:textId="77777777" w:rsidR="005E1B0F" w:rsidRPr="003843DF" w:rsidRDefault="005E1B0F" w:rsidP="003B37A0">
            <w:pPr>
              <w:keepNext/>
              <w:jc w:val="both"/>
              <w:outlineLvl w:val="1"/>
              <w:rPr>
                <w:rFonts w:ascii="Times New Roman" w:hAnsi="Times New Roman"/>
                <w:bCs/>
                <w:iCs/>
                <w:sz w:val="24"/>
                <w:szCs w:val="24"/>
                <w:lang w:eastAsia="ru-RU"/>
              </w:rPr>
            </w:pPr>
            <w:r w:rsidRPr="003843DF">
              <w:rPr>
                <w:rFonts w:ascii="Times New Roman" w:hAnsi="Times New Roman"/>
                <w:bCs/>
                <w:iCs/>
                <w:sz w:val="24"/>
                <w:szCs w:val="24"/>
                <w:lang w:eastAsia="ru-RU"/>
              </w:rPr>
              <w:t>Информировать на приеме и консультировании субъектов права по вопросам социального обеспечения и социальной защиты.</w:t>
            </w:r>
          </w:p>
        </w:tc>
        <w:tc>
          <w:tcPr>
            <w:tcW w:w="3090" w:type="dxa"/>
          </w:tcPr>
          <w:p w14:paraId="44F5A22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информировании и  консультировании субъектов права по вопросам социального обеспечения и социальной защиты на приеме</w:t>
            </w:r>
          </w:p>
        </w:tc>
        <w:tc>
          <w:tcPr>
            <w:tcW w:w="3931" w:type="dxa"/>
          </w:tcPr>
          <w:p w14:paraId="1E5B3DAA"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843DF">
              <w:rPr>
                <w:rFonts w:ascii="Times New Roman" w:hAnsi="Times New Roman"/>
                <w:bCs/>
                <w:sz w:val="24"/>
                <w:szCs w:val="24"/>
              </w:rPr>
              <w:t>практике</w:t>
            </w:r>
          </w:p>
        </w:tc>
      </w:tr>
      <w:tr w:rsidR="005E1B0F" w:rsidRPr="00155E93" w14:paraId="7AA602BB" w14:textId="77777777" w:rsidTr="003B37A0">
        <w:tc>
          <w:tcPr>
            <w:tcW w:w="3005" w:type="dxa"/>
          </w:tcPr>
          <w:p w14:paraId="59EEAF35" w14:textId="77777777" w:rsidR="005E1B0F" w:rsidRPr="00DA6F23" w:rsidRDefault="005E1B0F" w:rsidP="003B37A0">
            <w:pPr>
              <w:keepNext/>
              <w:jc w:val="both"/>
              <w:outlineLvl w:val="1"/>
              <w:rPr>
                <w:rFonts w:ascii="Times New Roman" w:hAnsi="Times New Roman"/>
                <w:bCs/>
                <w:iCs/>
                <w:sz w:val="24"/>
                <w:szCs w:val="24"/>
              </w:rPr>
            </w:pPr>
            <w:r w:rsidRPr="00DA6F23">
              <w:rPr>
                <w:rFonts w:ascii="Times New Roman" w:hAnsi="Times New Roman"/>
                <w:bCs/>
                <w:iCs/>
                <w:sz w:val="24"/>
                <w:szCs w:val="24"/>
              </w:rPr>
              <w:t xml:space="preserve">ПК </w:t>
            </w:r>
            <w:r>
              <w:rPr>
                <w:rFonts w:ascii="Times New Roman" w:hAnsi="Times New Roman"/>
                <w:bCs/>
                <w:iCs/>
                <w:sz w:val="24"/>
                <w:szCs w:val="24"/>
              </w:rPr>
              <w:t>3</w:t>
            </w:r>
            <w:r w:rsidRPr="00DA6F23">
              <w:rPr>
                <w:rFonts w:ascii="Times New Roman" w:hAnsi="Times New Roman"/>
                <w:bCs/>
                <w:iCs/>
                <w:sz w:val="24"/>
                <w:szCs w:val="24"/>
              </w:rPr>
              <w:t>.2.</w:t>
            </w:r>
          </w:p>
          <w:p w14:paraId="34C45866" w14:textId="77777777" w:rsidR="005E1B0F" w:rsidRPr="00DA6F23" w:rsidRDefault="005E1B0F" w:rsidP="003B37A0">
            <w:pPr>
              <w:keepNext/>
              <w:jc w:val="both"/>
              <w:outlineLvl w:val="1"/>
              <w:rPr>
                <w:rFonts w:ascii="Times New Roman" w:hAnsi="Times New Roman"/>
                <w:bCs/>
                <w:iCs/>
                <w:sz w:val="24"/>
                <w:szCs w:val="24"/>
              </w:rPr>
            </w:pPr>
            <w:r w:rsidRPr="003843DF">
              <w:rPr>
                <w:rFonts w:ascii="Times New Roman" w:hAnsi="Times New Roman"/>
                <w:bCs/>
                <w:iCs/>
                <w:sz w:val="24"/>
                <w:szCs w:val="24"/>
              </w:rPr>
              <w:t>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3090" w:type="dxa"/>
          </w:tcPr>
          <w:p w14:paraId="6B801A38" w14:textId="77777777" w:rsidR="005E1B0F" w:rsidRPr="003843DF" w:rsidRDefault="005E1B0F" w:rsidP="003843DF">
            <w:pPr>
              <w:jc w:val="both"/>
              <w:rPr>
                <w:rFonts w:ascii="Times New Roman" w:hAnsi="Times New Roman"/>
                <w:bCs/>
                <w:iCs/>
                <w:sz w:val="24"/>
                <w:szCs w:val="24"/>
              </w:rPr>
            </w:pPr>
            <w:r>
              <w:rPr>
                <w:rFonts w:ascii="Times New Roman" w:hAnsi="Times New Roman"/>
                <w:bCs/>
                <w:iCs/>
                <w:sz w:val="24"/>
                <w:szCs w:val="24"/>
              </w:rPr>
              <w:t>О</w:t>
            </w:r>
            <w:r w:rsidRPr="003843DF">
              <w:rPr>
                <w:rFonts w:ascii="Times New Roman" w:hAnsi="Times New Roman"/>
                <w:bCs/>
                <w:iCs/>
                <w:sz w:val="24"/>
                <w:szCs w:val="24"/>
              </w:rPr>
              <w:t>пределение пакета документов, необходимых для установления пенсий, назначения пособий, компенсаций и других мер социальной поддержки;</w:t>
            </w:r>
            <w:r>
              <w:rPr>
                <w:rFonts w:ascii="Times New Roman" w:hAnsi="Times New Roman"/>
                <w:bCs/>
                <w:iCs/>
                <w:sz w:val="24"/>
                <w:szCs w:val="24"/>
              </w:rPr>
              <w:t xml:space="preserve"> </w:t>
            </w:r>
            <w:r w:rsidRPr="003843DF">
              <w:rPr>
                <w:rFonts w:ascii="Times New Roman" w:hAnsi="Times New Roman"/>
                <w:bCs/>
                <w:iCs/>
                <w:sz w:val="24"/>
                <w:szCs w:val="24"/>
              </w:rPr>
              <w:t>выделение недостающих документов и определение сроков их предоставления.</w:t>
            </w:r>
          </w:p>
        </w:tc>
        <w:tc>
          <w:tcPr>
            <w:tcW w:w="3931" w:type="dxa"/>
          </w:tcPr>
          <w:p w14:paraId="2C7AB607" w14:textId="77777777" w:rsidR="005E1B0F" w:rsidRPr="00DA6F23" w:rsidRDefault="005E1B0F" w:rsidP="003B37A0">
            <w:pPr>
              <w:jc w:val="both"/>
              <w:rPr>
                <w:rFonts w:ascii="Times New Roman" w:hAnsi="Times New Roman"/>
                <w:bCs/>
                <w:sz w:val="24"/>
                <w:szCs w:val="24"/>
              </w:rPr>
            </w:pPr>
            <w:r w:rsidRPr="00DA6F23">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DA6F23">
              <w:rPr>
                <w:rFonts w:ascii="Times New Roman" w:hAnsi="Times New Roman"/>
                <w:bCs/>
                <w:sz w:val="24"/>
                <w:szCs w:val="24"/>
              </w:rPr>
              <w:t>практике</w:t>
            </w:r>
          </w:p>
        </w:tc>
      </w:tr>
      <w:tr w:rsidR="005E1B0F" w:rsidRPr="00155E93" w14:paraId="4F43D5C6" w14:textId="77777777" w:rsidTr="003B37A0">
        <w:tc>
          <w:tcPr>
            <w:tcW w:w="3005" w:type="dxa"/>
          </w:tcPr>
          <w:p w14:paraId="4DC3B81E"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ПК 3.3.</w:t>
            </w:r>
          </w:p>
          <w:p w14:paraId="687B3E39" w14:textId="77777777" w:rsidR="005E1B0F" w:rsidRPr="003018D4" w:rsidRDefault="005E1B0F" w:rsidP="003B37A0">
            <w:pPr>
              <w:keepNext/>
              <w:jc w:val="both"/>
              <w:outlineLvl w:val="1"/>
              <w:rPr>
                <w:rFonts w:ascii="Times New Roman" w:hAnsi="Times New Roman"/>
                <w:bCs/>
                <w:iCs/>
                <w:sz w:val="24"/>
                <w:szCs w:val="24"/>
                <w:highlight w:val="green"/>
                <w:lang w:eastAsia="ru-RU"/>
              </w:rPr>
            </w:pPr>
            <w:r w:rsidRPr="003843DF">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3090" w:type="dxa"/>
          </w:tcPr>
          <w:p w14:paraId="5B0EFD0D" w14:textId="77777777" w:rsidR="005E1B0F" w:rsidRPr="003843DF" w:rsidRDefault="005E1B0F" w:rsidP="003843DF">
            <w:pPr>
              <w:jc w:val="both"/>
              <w:rPr>
                <w:rFonts w:ascii="Times New Roman" w:hAnsi="Times New Roman"/>
                <w:sz w:val="24"/>
                <w:szCs w:val="24"/>
              </w:rPr>
            </w:pPr>
            <w:r>
              <w:rPr>
                <w:rFonts w:ascii="Times New Roman" w:hAnsi="Times New Roman"/>
                <w:sz w:val="24"/>
                <w:szCs w:val="24"/>
              </w:rPr>
              <w:t>Р</w:t>
            </w:r>
            <w:r w:rsidRPr="003843DF">
              <w:rPr>
                <w:rFonts w:ascii="Times New Roman" w:hAnsi="Times New Roman"/>
                <w:sz w:val="24"/>
                <w:szCs w:val="24"/>
              </w:rPr>
              <w:t>ешение практических заданий с определением права на трудовую, государственную пенсию, расчета размера пенсий, в том числе с индексацией, определение срока их назначения;</w:t>
            </w:r>
          </w:p>
          <w:p w14:paraId="690ECE96"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по перерасчету, переводу, корректировке трудовых и государственных пенсий;</w:t>
            </w:r>
          </w:p>
          <w:p w14:paraId="78183BC9"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условия назначения пособий, компенсаций, других социальных выплат, определение размера и срока их назначения;</w:t>
            </w:r>
          </w:p>
          <w:p w14:paraId="54BA926B"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правила выплаты</w:t>
            </w:r>
          </w:p>
          <w:p w14:paraId="148FEB37"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рудовых и государственных пенсий, пособий, социальных выплат;</w:t>
            </w:r>
          </w:p>
          <w:p w14:paraId="703F565F"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xml:space="preserve">- демонстрация навыков </w:t>
            </w:r>
            <w:r w:rsidRPr="003843DF">
              <w:rPr>
                <w:rFonts w:ascii="Times New Roman" w:hAnsi="Times New Roman"/>
                <w:sz w:val="24"/>
                <w:szCs w:val="24"/>
              </w:rPr>
              <w:lastRenderedPageBreak/>
              <w:t>расчета пенсий, пособий, компенсаций, других социальных выплат с применением информационно-компьютерных технологий;</w:t>
            </w:r>
          </w:p>
          <w:p w14:paraId="48E17FF5" w14:textId="77777777" w:rsidR="005E1B0F" w:rsidRPr="00842EDA" w:rsidRDefault="005E1B0F" w:rsidP="003843DF">
            <w:pPr>
              <w:jc w:val="both"/>
              <w:rPr>
                <w:rFonts w:ascii="Times New Roman" w:hAnsi="Times New Roman"/>
                <w:sz w:val="24"/>
                <w:szCs w:val="24"/>
                <w:highlight w:val="green"/>
              </w:rPr>
            </w:pPr>
            <w:r w:rsidRPr="003843DF">
              <w:rPr>
                <w:rFonts w:ascii="Times New Roman" w:hAnsi="Times New Roman"/>
                <w:sz w:val="24"/>
                <w:szCs w:val="24"/>
              </w:rPr>
              <w:t>- изложение правил назначения, перерасчета, перевода, индексации, корректировки, выплаты трудовых и государственных пенсий, пособий, компенсаций и других социальных выплат.</w:t>
            </w:r>
          </w:p>
        </w:tc>
        <w:tc>
          <w:tcPr>
            <w:tcW w:w="3931" w:type="dxa"/>
          </w:tcPr>
          <w:p w14:paraId="0DF6C72E" w14:textId="77777777" w:rsidR="005E1B0F" w:rsidRPr="00842EDA" w:rsidRDefault="005E1B0F" w:rsidP="003B37A0">
            <w:pPr>
              <w:jc w:val="both"/>
              <w:rPr>
                <w:rFonts w:ascii="Times New Roman" w:hAnsi="Times New Roman"/>
                <w:bCs/>
                <w:sz w:val="24"/>
                <w:szCs w:val="24"/>
                <w:highlight w:val="green"/>
              </w:rPr>
            </w:pPr>
            <w:r w:rsidRPr="003650DE">
              <w:rPr>
                <w:rFonts w:ascii="Times New Roman" w:hAnsi="Times New Roman"/>
                <w:bCs/>
                <w:sz w:val="24"/>
                <w:szCs w:val="24"/>
              </w:rPr>
              <w:lastRenderedPageBreak/>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650DE">
              <w:rPr>
                <w:rFonts w:ascii="Times New Roman" w:hAnsi="Times New Roman"/>
                <w:bCs/>
                <w:sz w:val="24"/>
                <w:szCs w:val="24"/>
              </w:rPr>
              <w:t>практике</w:t>
            </w:r>
          </w:p>
        </w:tc>
      </w:tr>
      <w:tr w:rsidR="005E1B0F" w:rsidRPr="00155E93" w14:paraId="71B893F8" w14:textId="77777777" w:rsidTr="003B37A0">
        <w:tc>
          <w:tcPr>
            <w:tcW w:w="3005" w:type="dxa"/>
          </w:tcPr>
          <w:p w14:paraId="786CF141" w14:textId="77777777" w:rsidR="005E1B0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ПК 3.4.</w:t>
            </w:r>
          </w:p>
          <w:p w14:paraId="06705323"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3090" w:type="dxa"/>
          </w:tcPr>
          <w:p w14:paraId="1E321765" w14:textId="77777777" w:rsidR="005E1B0F" w:rsidRDefault="005E1B0F" w:rsidP="003650DE">
            <w:pPr>
              <w:jc w:val="both"/>
              <w:rPr>
                <w:rFonts w:ascii="Times New Roman" w:hAnsi="Times New Roman"/>
                <w:sz w:val="24"/>
                <w:szCs w:val="24"/>
              </w:rPr>
            </w:pPr>
            <w:r>
              <w:rPr>
                <w:rFonts w:ascii="Times New Roman" w:hAnsi="Times New Roman"/>
                <w:sz w:val="24"/>
                <w:szCs w:val="24"/>
              </w:rPr>
              <w:t>Д</w:t>
            </w:r>
            <w:r w:rsidRPr="003650DE">
              <w:rPr>
                <w:rFonts w:ascii="Times New Roman" w:hAnsi="Times New Roman"/>
                <w:sz w:val="24"/>
                <w:szCs w:val="24"/>
              </w:rPr>
              <w:t>емонстрация навыков работы с пенсионными делами и делами получателей пособий</w:t>
            </w:r>
            <w:r>
              <w:rPr>
                <w:rFonts w:ascii="Times New Roman" w:hAnsi="Times New Roman"/>
                <w:sz w:val="24"/>
                <w:szCs w:val="24"/>
              </w:rPr>
              <w:t xml:space="preserve">; </w:t>
            </w:r>
            <w:r w:rsidRPr="003650DE">
              <w:rPr>
                <w:rFonts w:ascii="Times New Roman" w:hAnsi="Times New Roman"/>
                <w:sz w:val="24"/>
                <w:szCs w:val="24"/>
              </w:rPr>
              <w:t>изложение правил хранения пенсионных дел и дел получателей пособия.</w:t>
            </w:r>
          </w:p>
        </w:tc>
        <w:tc>
          <w:tcPr>
            <w:tcW w:w="3931" w:type="dxa"/>
          </w:tcPr>
          <w:p w14:paraId="02B84195" w14:textId="77777777" w:rsidR="005E1B0F" w:rsidRPr="003650DE" w:rsidRDefault="005E1B0F" w:rsidP="003B37A0">
            <w:pPr>
              <w:jc w:val="both"/>
              <w:rPr>
                <w:rFonts w:ascii="Times New Roman" w:hAnsi="Times New Roman"/>
                <w:bCs/>
                <w:sz w:val="24"/>
                <w:szCs w:val="24"/>
              </w:rPr>
            </w:pPr>
            <w:r w:rsidRPr="003650DE">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и производственной практике</w:t>
            </w:r>
          </w:p>
        </w:tc>
      </w:tr>
    </w:tbl>
    <w:p w14:paraId="51117CB1" w14:textId="77777777" w:rsidR="005E1B0F" w:rsidRDefault="005E1B0F"/>
    <w:sectPr w:rsidR="005E1B0F" w:rsidSect="00942822">
      <w:headerReference w:type="even" r:id="rId21"/>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A677F" w14:textId="77777777" w:rsidR="000D1E07" w:rsidRDefault="000D1E07" w:rsidP="00E3697A">
      <w:r>
        <w:separator/>
      </w:r>
    </w:p>
  </w:endnote>
  <w:endnote w:type="continuationSeparator" w:id="0">
    <w:p w14:paraId="72D35AB8" w14:textId="77777777" w:rsidR="000D1E07" w:rsidRDefault="000D1E07" w:rsidP="00E3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C53D6" w14:textId="77777777" w:rsidR="000D1E07" w:rsidRDefault="000D1E07" w:rsidP="00E3697A">
      <w:r>
        <w:separator/>
      </w:r>
    </w:p>
  </w:footnote>
  <w:footnote w:type="continuationSeparator" w:id="0">
    <w:p w14:paraId="6F832A0D" w14:textId="77777777" w:rsidR="000D1E07" w:rsidRDefault="000D1E07" w:rsidP="00E3697A">
      <w:r>
        <w:continuationSeparator/>
      </w:r>
    </w:p>
  </w:footnote>
  <w:footnote w:id="1">
    <w:p w14:paraId="75906CE3" w14:textId="77777777" w:rsidR="000D1E07" w:rsidRDefault="000D1E07" w:rsidP="00E3697A">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14:paraId="40AE3188" w14:textId="77777777" w:rsidR="000D1E07" w:rsidRDefault="000D1E07" w:rsidP="00E3697A">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14:paraId="75AF0BFD" w14:textId="77777777" w:rsidR="000D1E07" w:rsidRDefault="000D1E07" w:rsidP="00E3697A">
      <w:pPr>
        <w:pStyle w:val="a7"/>
      </w:pPr>
      <w:r>
        <w:rPr>
          <w:rStyle w:val="a9"/>
        </w:rPr>
        <w:footnoteRef/>
      </w:r>
      <w:r>
        <w:t xml:space="preserve"> Для специальностей.</w:t>
      </w:r>
    </w:p>
  </w:footnote>
  <w:footnote w:id="4">
    <w:p w14:paraId="576BE417" w14:textId="77777777" w:rsidR="000D1E07" w:rsidRDefault="000D1E07" w:rsidP="00E3697A">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307B3" w14:textId="77777777" w:rsidR="000D1E07" w:rsidRDefault="000D1E07">
    <w:pPr>
      <w:pStyle w:val="a5"/>
      <w:jc w:val="center"/>
    </w:pPr>
    <w:r>
      <w:fldChar w:fldCharType="begin"/>
    </w:r>
    <w:r>
      <w:instrText xml:space="preserve"> PAGE   \* MERGEFORMAT </w:instrText>
    </w:r>
    <w:r>
      <w:fldChar w:fldCharType="separate"/>
    </w:r>
    <w:r>
      <w:rPr>
        <w:noProof/>
      </w:rPr>
      <w:t>48</w:t>
    </w:r>
    <w:r>
      <w:rPr>
        <w:noProof/>
      </w:rPr>
      <w:fldChar w:fldCharType="end"/>
    </w:r>
  </w:p>
  <w:p w14:paraId="402B2090" w14:textId="77777777" w:rsidR="000D1E07" w:rsidRDefault="000D1E0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AC2F" w14:textId="77777777" w:rsidR="000D1E07" w:rsidRDefault="000D1E07">
    <w:pPr>
      <w:pStyle w:val="a5"/>
      <w:jc w:val="center"/>
    </w:pPr>
    <w:r>
      <w:fldChar w:fldCharType="begin"/>
    </w:r>
    <w:r>
      <w:instrText xml:space="preserve"> PAGE   \* MERGEFORMAT </w:instrText>
    </w:r>
    <w:r>
      <w:fldChar w:fldCharType="separate"/>
    </w:r>
    <w:r>
      <w:rPr>
        <w:noProof/>
      </w:rPr>
      <w:t>48</w:t>
    </w:r>
    <w:r>
      <w:rPr>
        <w:noProof/>
      </w:rPr>
      <w:fldChar w:fldCharType="end"/>
    </w:r>
  </w:p>
  <w:p w14:paraId="4CEF53E0" w14:textId="77777777" w:rsidR="000D1E07" w:rsidRDefault="000D1E0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CAEC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D86D8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EC42F1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3627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AA7A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BED6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F1E92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1070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378E0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0A223C2"/>
    <w:lvl w:ilvl="0">
      <w:start w:val="1"/>
      <w:numFmt w:val="bullet"/>
      <w:lvlText w:val=""/>
      <w:lvlJc w:val="left"/>
      <w:pPr>
        <w:tabs>
          <w:tab w:val="num" w:pos="360"/>
        </w:tabs>
        <w:ind w:left="360" w:hanging="360"/>
      </w:pPr>
      <w:rPr>
        <w:rFonts w:ascii="Symbol" w:hAnsi="Symbol" w:hint="default"/>
      </w:rPr>
    </w:lvl>
  </w:abstractNum>
  <w:abstractNum w:abstractNumId="1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1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1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5">
    <w:nsid w:val="20337F5F"/>
    <w:multiLevelType w:val="hybridMultilevel"/>
    <w:tmpl w:val="92D455AA"/>
    <w:lvl w:ilvl="0" w:tplc="DAE2BD1C">
      <w:start w:val="1"/>
      <w:numFmt w:val="decimal"/>
      <w:lvlText w:val="%1."/>
      <w:lvlJc w:val="left"/>
      <w:pPr>
        <w:ind w:left="465" w:hanging="360"/>
      </w:pPr>
      <w:rPr>
        <w:rFonts w:cs="Times New Roman" w:hint="default"/>
      </w:rPr>
    </w:lvl>
    <w:lvl w:ilvl="1" w:tplc="04190019" w:tentative="1">
      <w:start w:val="1"/>
      <w:numFmt w:val="lowerLetter"/>
      <w:lvlText w:val="%2."/>
      <w:lvlJc w:val="left"/>
      <w:pPr>
        <w:ind w:left="1185" w:hanging="360"/>
      </w:pPr>
      <w:rPr>
        <w:rFonts w:cs="Times New Roman"/>
      </w:rPr>
    </w:lvl>
    <w:lvl w:ilvl="2" w:tplc="0419001B" w:tentative="1">
      <w:start w:val="1"/>
      <w:numFmt w:val="lowerRoman"/>
      <w:lvlText w:val="%3."/>
      <w:lvlJc w:val="right"/>
      <w:pPr>
        <w:ind w:left="1905" w:hanging="180"/>
      </w:pPr>
      <w:rPr>
        <w:rFonts w:cs="Times New Roman"/>
      </w:rPr>
    </w:lvl>
    <w:lvl w:ilvl="3" w:tplc="0419000F" w:tentative="1">
      <w:start w:val="1"/>
      <w:numFmt w:val="decimal"/>
      <w:lvlText w:val="%4."/>
      <w:lvlJc w:val="left"/>
      <w:pPr>
        <w:ind w:left="2625" w:hanging="360"/>
      </w:pPr>
      <w:rPr>
        <w:rFonts w:cs="Times New Roman"/>
      </w:rPr>
    </w:lvl>
    <w:lvl w:ilvl="4" w:tplc="04190019" w:tentative="1">
      <w:start w:val="1"/>
      <w:numFmt w:val="lowerLetter"/>
      <w:lvlText w:val="%5."/>
      <w:lvlJc w:val="left"/>
      <w:pPr>
        <w:ind w:left="3345" w:hanging="360"/>
      </w:pPr>
      <w:rPr>
        <w:rFonts w:cs="Times New Roman"/>
      </w:rPr>
    </w:lvl>
    <w:lvl w:ilvl="5" w:tplc="0419001B" w:tentative="1">
      <w:start w:val="1"/>
      <w:numFmt w:val="lowerRoman"/>
      <w:lvlText w:val="%6."/>
      <w:lvlJc w:val="right"/>
      <w:pPr>
        <w:ind w:left="4065" w:hanging="180"/>
      </w:pPr>
      <w:rPr>
        <w:rFonts w:cs="Times New Roman"/>
      </w:rPr>
    </w:lvl>
    <w:lvl w:ilvl="6" w:tplc="0419000F" w:tentative="1">
      <w:start w:val="1"/>
      <w:numFmt w:val="decimal"/>
      <w:lvlText w:val="%7."/>
      <w:lvlJc w:val="left"/>
      <w:pPr>
        <w:ind w:left="4785" w:hanging="360"/>
      </w:pPr>
      <w:rPr>
        <w:rFonts w:cs="Times New Roman"/>
      </w:rPr>
    </w:lvl>
    <w:lvl w:ilvl="7" w:tplc="04190019" w:tentative="1">
      <w:start w:val="1"/>
      <w:numFmt w:val="lowerLetter"/>
      <w:lvlText w:val="%8."/>
      <w:lvlJc w:val="left"/>
      <w:pPr>
        <w:ind w:left="5505" w:hanging="360"/>
      </w:pPr>
      <w:rPr>
        <w:rFonts w:cs="Times New Roman"/>
      </w:rPr>
    </w:lvl>
    <w:lvl w:ilvl="8" w:tplc="0419001B" w:tentative="1">
      <w:start w:val="1"/>
      <w:numFmt w:val="lowerRoman"/>
      <w:lvlText w:val="%9."/>
      <w:lvlJc w:val="right"/>
      <w:pPr>
        <w:ind w:left="6225" w:hanging="180"/>
      </w:pPr>
      <w:rPr>
        <w:rFonts w:cs="Times New Roman"/>
      </w:rPr>
    </w:lvl>
  </w:abstractNum>
  <w:abstractNum w:abstractNumId="16">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7">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8">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9">
    <w:nsid w:val="258238D6"/>
    <w:multiLevelType w:val="hybridMultilevel"/>
    <w:tmpl w:val="1E10B14A"/>
    <w:lvl w:ilvl="0" w:tplc="1CA6946A">
      <w:start w:val="1"/>
      <w:numFmt w:val="decimal"/>
      <w:lvlText w:val="%1."/>
      <w:lvlJc w:val="left"/>
      <w:pPr>
        <w:ind w:left="405" w:hanging="360"/>
      </w:pPr>
      <w:rPr>
        <w:rFonts w:cs="Times New Roman" w:hint="default"/>
        <w:b w:val="0"/>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0">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A7754EE"/>
    <w:multiLevelType w:val="hybridMultilevel"/>
    <w:tmpl w:val="1510572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2F73052E"/>
    <w:multiLevelType w:val="hybridMultilevel"/>
    <w:tmpl w:val="A5F408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54B3EA8"/>
    <w:multiLevelType w:val="hybridMultilevel"/>
    <w:tmpl w:val="0EE83C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7">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8">
    <w:nsid w:val="415E6B29"/>
    <w:multiLevelType w:val="hybridMultilevel"/>
    <w:tmpl w:val="0EA064F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2">
    <w:nsid w:val="530070C8"/>
    <w:multiLevelType w:val="hybridMultilevel"/>
    <w:tmpl w:val="603C7240"/>
    <w:lvl w:ilvl="0" w:tplc="0419000F">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3">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4">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5">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7">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3B853A6"/>
    <w:multiLevelType w:val="hybridMultilevel"/>
    <w:tmpl w:val="7FC416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4987019"/>
    <w:multiLevelType w:val="hybridMultilevel"/>
    <w:tmpl w:val="A17A46EC"/>
    <w:lvl w:ilvl="0" w:tplc="1F22D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1">
    <w:nsid w:val="6D7148BD"/>
    <w:multiLevelType w:val="hybridMultilevel"/>
    <w:tmpl w:val="06BA84D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4">
    <w:nsid w:val="7E9F6BD6"/>
    <w:multiLevelType w:val="hybridMultilevel"/>
    <w:tmpl w:val="EC60C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1"/>
  </w:num>
  <w:num w:numId="3">
    <w:abstractNumId w:val="35"/>
  </w:num>
  <w:num w:numId="4">
    <w:abstractNumId w:val="37"/>
  </w:num>
  <w:num w:numId="5">
    <w:abstractNumId w:val="16"/>
  </w:num>
  <w:num w:numId="6">
    <w:abstractNumId w:val="12"/>
  </w:num>
  <w:num w:numId="7">
    <w:abstractNumId w:val="20"/>
  </w:num>
  <w:num w:numId="8">
    <w:abstractNumId w:val="43"/>
  </w:num>
  <w:num w:numId="9">
    <w:abstractNumId w:val="11"/>
  </w:num>
  <w:num w:numId="10">
    <w:abstractNumId w:val="18"/>
  </w:num>
  <w:num w:numId="11">
    <w:abstractNumId w:val="26"/>
  </w:num>
  <w:num w:numId="12">
    <w:abstractNumId w:val="13"/>
  </w:num>
  <w:num w:numId="13">
    <w:abstractNumId w:val="33"/>
  </w:num>
  <w:num w:numId="14">
    <w:abstractNumId w:val="14"/>
  </w:num>
  <w:num w:numId="15">
    <w:abstractNumId w:val="17"/>
  </w:num>
  <w:num w:numId="16">
    <w:abstractNumId w:val="30"/>
  </w:num>
  <w:num w:numId="17">
    <w:abstractNumId w:val="34"/>
  </w:num>
  <w:num w:numId="18">
    <w:abstractNumId w:val="40"/>
  </w:num>
  <w:num w:numId="19">
    <w:abstractNumId w:val="27"/>
  </w:num>
  <w:num w:numId="20">
    <w:abstractNumId w:val="42"/>
  </w:num>
  <w:num w:numId="21">
    <w:abstractNumId w:val="10"/>
  </w:num>
  <w:num w:numId="22">
    <w:abstractNumId w:val="25"/>
  </w:num>
  <w:num w:numId="23">
    <w:abstractNumId w:val="23"/>
  </w:num>
  <w:num w:numId="24">
    <w:abstractNumId w:val="29"/>
  </w:num>
  <w:num w:numId="25">
    <w:abstractNumId w:val="24"/>
  </w:num>
  <w:num w:numId="26">
    <w:abstractNumId w:val="38"/>
  </w:num>
  <w:num w:numId="27">
    <w:abstractNumId w:val="39"/>
  </w:num>
  <w:num w:numId="28">
    <w:abstractNumId w:val="32"/>
  </w:num>
  <w:num w:numId="29">
    <w:abstractNumId w:val="19"/>
  </w:num>
  <w:num w:numId="30">
    <w:abstractNumId w:val="21"/>
  </w:num>
  <w:num w:numId="31">
    <w:abstractNumId w:val="28"/>
  </w:num>
  <w:num w:numId="32">
    <w:abstractNumId w:val="41"/>
  </w:num>
  <w:num w:numId="33">
    <w:abstractNumId w:val="15"/>
  </w:num>
  <w:num w:numId="34">
    <w:abstractNumId w:val="22"/>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7A"/>
    <w:rsid w:val="00022953"/>
    <w:rsid w:val="000548E1"/>
    <w:rsid w:val="0007174C"/>
    <w:rsid w:val="00076AA3"/>
    <w:rsid w:val="00094DD8"/>
    <w:rsid w:val="000A3ED3"/>
    <w:rsid w:val="000C6F11"/>
    <w:rsid w:val="000D0C77"/>
    <w:rsid w:val="000D1E07"/>
    <w:rsid w:val="000D25AA"/>
    <w:rsid w:val="000D7315"/>
    <w:rsid w:val="000F4CBD"/>
    <w:rsid w:val="001172A3"/>
    <w:rsid w:val="00121469"/>
    <w:rsid w:val="00126487"/>
    <w:rsid w:val="00145089"/>
    <w:rsid w:val="00155E93"/>
    <w:rsid w:val="001705AA"/>
    <w:rsid w:val="00172E36"/>
    <w:rsid w:val="001802A5"/>
    <w:rsid w:val="001A1EB0"/>
    <w:rsid w:val="001A335D"/>
    <w:rsid w:val="001B6E09"/>
    <w:rsid w:val="001C4330"/>
    <w:rsid w:val="001E119C"/>
    <w:rsid w:val="001F1E3D"/>
    <w:rsid w:val="002059C2"/>
    <w:rsid w:val="00206EA1"/>
    <w:rsid w:val="00212BC7"/>
    <w:rsid w:val="00232409"/>
    <w:rsid w:val="00237585"/>
    <w:rsid w:val="002612E7"/>
    <w:rsid w:val="002658F6"/>
    <w:rsid w:val="002660D1"/>
    <w:rsid w:val="00275324"/>
    <w:rsid w:val="0029326F"/>
    <w:rsid w:val="002B0A6A"/>
    <w:rsid w:val="002C5606"/>
    <w:rsid w:val="002C6B13"/>
    <w:rsid w:val="003018D4"/>
    <w:rsid w:val="00313950"/>
    <w:rsid w:val="00314663"/>
    <w:rsid w:val="00314C99"/>
    <w:rsid w:val="00320BCC"/>
    <w:rsid w:val="00327807"/>
    <w:rsid w:val="00334B20"/>
    <w:rsid w:val="00363A40"/>
    <w:rsid w:val="003650DE"/>
    <w:rsid w:val="00373D63"/>
    <w:rsid w:val="003843DF"/>
    <w:rsid w:val="003B37A0"/>
    <w:rsid w:val="00420720"/>
    <w:rsid w:val="00425546"/>
    <w:rsid w:val="00425547"/>
    <w:rsid w:val="004346F1"/>
    <w:rsid w:val="004554D2"/>
    <w:rsid w:val="0047300F"/>
    <w:rsid w:val="00476AC3"/>
    <w:rsid w:val="00480F0B"/>
    <w:rsid w:val="004843A3"/>
    <w:rsid w:val="00485A52"/>
    <w:rsid w:val="00486E6B"/>
    <w:rsid w:val="0049576B"/>
    <w:rsid w:val="004B19DD"/>
    <w:rsid w:val="004E130D"/>
    <w:rsid w:val="004E53A4"/>
    <w:rsid w:val="004F5BBA"/>
    <w:rsid w:val="004F732F"/>
    <w:rsid w:val="00512397"/>
    <w:rsid w:val="00514532"/>
    <w:rsid w:val="0053189F"/>
    <w:rsid w:val="00534609"/>
    <w:rsid w:val="00551D29"/>
    <w:rsid w:val="00587186"/>
    <w:rsid w:val="005A40F1"/>
    <w:rsid w:val="005B3F0F"/>
    <w:rsid w:val="005C15BD"/>
    <w:rsid w:val="005C37FF"/>
    <w:rsid w:val="005C5E21"/>
    <w:rsid w:val="005D2D14"/>
    <w:rsid w:val="005E1B0F"/>
    <w:rsid w:val="005F19E7"/>
    <w:rsid w:val="005F4C2B"/>
    <w:rsid w:val="005F59C7"/>
    <w:rsid w:val="00613956"/>
    <w:rsid w:val="00621ED3"/>
    <w:rsid w:val="00624AC2"/>
    <w:rsid w:val="00631C76"/>
    <w:rsid w:val="00633BBB"/>
    <w:rsid w:val="00654ACA"/>
    <w:rsid w:val="006607D4"/>
    <w:rsid w:val="00666820"/>
    <w:rsid w:val="006B6526"/>
    <w:rsid w:val="006B766C"/>
    <w:rsid w:val="006D4FA3"/>
    <w:rsid w:val="006E52A9"/>
    <w:rsid w:val="006F44C8"/>
    <w:rsid w:val="00721680"/>
    <w:rsid w:val="00730878"/>
    <w:rsid w:val="00731604"/>
    <w:rsid w:val="007342B6"/>
    <w:rsid w:val="00740D73"/>
    <w:rsid w:val="00745C67"/>
    <w:rsid w:val="00776178"/>
    <w:rsid w:val="00783CBA"/>
    <w:rsid w:val="00797094"/>
    <w:rsid w:val="007B5D01"/>
    <w:rsid w:val="007C24F3"/>
    <w:rsid w:val="007D256E"/>
    <w:rsid w:val="00802E39"/>
    <w:rsid w:val="0081511E"/>
    <w:rsid w:val="008272FA"/>
    <w:rsid w:val="008343E9"/>
    <w:rsid w:val="008360F7"/>
    <w:rsid w:val="00842EDA"/>
    <w:rsid w:val="008C1FDF"/>
    <w:rsid w:val="008C5696"/>
    <w:rsid w:val="008D0CAB"/>
    <w:rsid w:val="008D3887"/>
    <w:rsid w:val="0091655D"/>
    <w:rsid w:val="00930530"/>
    <w:rsid w:val="00942822"/>
    <w:rsid w:val="009505D4"/>
    <w:rsid w:val="00966544"/>
    <w:rsid w:val="00985111"/>
    <w:rsid w:val="00985912"/>
    <w:rsid w:val="009937A2"/>
    <w:rsid w:val="009A7542"/>
    <w:rsid w:val="009B2DD2"/>
    <w:rsid w:val="00A53B50"/>
    <w:rsid w:val="00A67907"/>
    <w:rsid w:val="00A81E7F"/>
    <w:rsid w:val="00A94AD9"/>
    <w:rsid w:val="00A96320"/>
    <w:rsid w:val="00AB0841"/>
    <w:rsid w:val="00AD2B55"/>
    <w:rsid w:val="00AE048E"/>
    <w:rsid w:val="00AF503B"/>
    <w:rsid w:val="00B24F8D"/>
    <w:rsid w:val="00B342B2"/>
    <w:rsid w:val="00B44A69"/>
    <w:rsid w:val="00B603A1"/>
    <w:rsid w:val="00B663FB"/>
    <w:rsid w:val="00B85043"/>
    <w:rsid w:val="00BA6323"/>
    <w:rsid w:val="00BB18FC"/>
    <w:rsid w:val="00BB46D8"/>
    <w:rsid w:val="00BC325A"/>
    <w:rsid w:val="00BC5146"/>
    <w:rsid w:val="00BF5216"/>
    <w:rsid w:val="00C03F4F"/>
    <w:rsid w:val="00C1660F"/>
    <w:rsid w:val="00C31C5F"/>
    <w:rsid w:val="00C35EC7"/>
    <w:rsid w:val="00C36DEB"/>
    <w:rsid w:val="00C406B0"/>
    <w:rsid w:val="00C43C7C"/>
    <w:rsid w:val="00C61DA0"/>
    <w:rsid w:val="00C659B9"/>
    <w:rsid w:val="00C77557"/>
    <w:rsid w:val="00C86643"/>
    <w:rsid w:val="00C86FC8"/>
    <w:rsid w:val="00CA0FD2"/>
    <w:rsid w:val="00CB41FD"/>
    <w:rsid w:val="00CD07D5"/>
    <w:rsid w:val="00D32531"/>
    <w:rsid w:val="00D374F6"/>
    <w:rsid w:val="00D377EE"/>
    <w:rsid w:val="00D619BF"/>
    <w:rsid w:val="00DA6F23"/>
    <w:rsid w:val="00DC0493"/>
    <w:rsid w:val="00E158F9"/>
    <w:rsid w:val="00E34464"/>
    <w:rsid w:val="00E3697A"/>
    <w:rsid w:val="00E46820"/>
    <w:rsid w:val="00E51472"/>
    <w:rsid w:val="00E51B0B"/>
    <w:rsid w:val="00E62D00"/>
    <w:rsid w:val="00E7402F"/>
    <w:rsid w:val="00E81B75"/>
    <w:rsid w:val="00EB123E"/>
    <w:rsid w:val="00EF2C77"/>
    <w:rsid w:val="00F07655"/>
    <w:rsid w:val="00F100BB"/>
    <w:rsid w:val="00F10857"/>
    <w:rsid w:val="00F21455"/>
    <w:rsid w:val="00F265B7"/>
    <w:rsid w:val="00F60C46"/>
    <w:rsid w:val="00F62D43"/>
    <w:rsid w:val="00F67521"/>
    <w:rsid w:val="00FA57AA"/>
    <w:rsid w:val="00FD44CA"/>
    <w:rsid w:val="00FE6188"/>
    <w:rsid w:val="00FF1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55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avo.gov.ru/" TargetMode="External"/><Relationship Id="rId18" Type="http://schemas.openxmlformats.org/officeDocument/2006/relationships/hyperlink" Target="http://www.law.edu.ru"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kodeks.ru/" TargetMode="External"/><Relationship Id="rId2" Type="http://schemas.openxmlformats.org/officeDocument/2006/relationships/styles" Target="styles.xml"/><Relationship Id="rId16" Type="http://schemas.openxmlformats.org/officeDocument/2006/relationships/hyperlink" Target="http://znanium.com/go.php?id=780475" TargetMode="External"/><Relationship Id="rId20" Type="http://schemas.openxmlformats.org/officeDocument/2006/relationships/hyperlink" Target="https://mintrud.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znanium.com/go.php?id=43055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ffoms.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go.php?id=94279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31</Pages>
  <Words>9138</Words>
  <Characters>68847</Characters>
  <Application>Microsoft Office Word</Application>
  <DocSecurity>0</DocSecurity>
  <Lines>573</Lines>
  <Paragraphs>155</Paragraphs>
  <ScaleCrop>false</ScaleCrop>
  <HeadingPairs>
    <vt:vector size="2" baseType="variant">
      <vt:variant>
        <vt:lpstr>Название</vt:lpstr>
      </vt:variant>
      <vt:variant>
        <vt:i4>1</vt:i4>
      </vt:variant>
    </vt:vector>
  </HeadingPairs>
  <TitlesOfParts>
    <vt:vector size="1" baseType="lpstr">
      <vt:lpstr>автономная некоммерческая образовательная организация</vt:lpstr>
    </vt:vector>
  </TitlesOfParts>
  <Company/>
  <LinksUpToDate>false</LinksUpToDate>
  <CharactersWithSpaces>77830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автономная некоммерческая образовательная организация</dc:title>
  <dc:creator>Маркеев Александр Иванович</dc:creator>
  <cp:lastModifiedBy>Здоровцова Олеся Николаевна</cp:lastModifiedBy>
  <cp:revision>8</cp:revision>
  <dcterms:created xsi:type="dcterms:W3CDTF">2024-04-02T02:45:00Z</dcterms:created>
  <dcterms:modified xsi:type="dcterms:W3CDTF">2026-08-19T08:09:00Z</dcterms:modified>
</cp:coreProperties>
</file>